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DC5DB" w14:textId="77777777" w:rsidR="00371BA9" w:rsidRPr="001E3FA4" w:rsidRDefault="00495CC2" w:rsidP="001E3FA4">
      <w:pPr>
        <w:widowControl w:val="0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bCs/>
          <w:sz w:val="28"/>
          <w:szCs w:val="28"/>
        </w:rPr>
        <w:t>Приложение</w:t>
      </w:r>
    </w:p>
    <w:p w14:paraId="7CEC50DA" w14:textId="77777777" w:rsidR="00371BA9" w:rsidRPr="001E3FA4" w:rsidRDefault="00371BA9" w:rsidP="00642425">
      <w:pPr>
        <w:widowControl w:val="0"/>
        <w:ind w:left="567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0E6A36C" w14:textId="77777777" w:rsidR="00371BA9" w:rsidRPr="001E3FA4" w:rsidRDefault="00495CC2" w:rsidP="00055195">
      <w:pPr>
        <w:widowControl w:val="0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E3FA4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14:paraId="7B18332F" w14:textId="5562FFB1" w:rsidR="00371BA9" w:rsidRPr="001E3FA4" w:rsidRDefault="00642425" w:rsidP="00055195">
      <w:pPr>
        <w:widowControl w:val="0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14:paraId="6A7080D1" w14:textId="38DE8E0F" w:rsidR="00371BA9" w:rsidRPr="001E3FA4" w:rsidRDefault="00370C7D" w:rsidP="00055195">
      <w:pPr>
        <w:widowControl w:val="0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Тимашевского городского </w:t>
      </w:r>
      <w:r w:rsidR="000551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поселения Тимашевского </w:t>
      </w:r>
      <w:r w:rsidR="000551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района </w:t>
      </w:r>
      <w:r w:rsidR="000551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</w:t>
      </w:r>
      <w:r w:rsidR="007E6726" w:rsidRPr="001E3FA4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Краснодарского края</w:t>
      </w:r>
      <w:r w:rsidR="00495CC2" w:rsidRPr="001E3F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790ABDBF" w14:textId="77777777" w:rsidR="00371BA9" w:rsidRPr="001E3FA4" w:rsidRDefault="00495CC2" w:rsidP="00055195">
      <w:pPr>
        <w:widowControl w:val="0"/>
        <w:ind w:left="56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>от _______________ № ____</w:t>
      </w:r>
    </w:p>
    <w:p w14:paraId="2C1E30D7" w14:textId="77777777" w:rsidR="00371BA9" w:rsidRPr="001E3FA4" w:rsidRDefault="00371BA9" w:rsidP="00055195">
      <w:pPr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D4463AD" w14:textId="77777777" w:rsidR="00371BA9" w:rsidRPr="001E3FA4" w:rsidRDefault="00371BA9" w:rsidP="001E3FA4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63B0A6D5" w14:textId="77777777" w:rsidR="00371BA9" w:rsidRPr="001E3FA4" w:rsidRDefault="00371BA9" w:rsidP="001E3FA4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0AFD220F" w14:textId="77777777" w:rsidR="00371BA9" w:rsidRPr="001E3FA4" w:rsidRDefault="00495CC2" w:rsidP="001E3FA4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E3FA4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14:paraId="2C104369" w14:textId="77777777" w:rsidR="00371BA9" w:rsidRPr="001E3FA4" w:rsidRDefault="00495CC2" w:rsidP="001E3FA4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E3FA4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14:paraId="06F6E233" w14:textId="6429DE7D" w:rsidR="001730E8" w:rsidRPr="001E3FA4" w:rsidRDefault="00495CC2" w:rsidP="001E3FA4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E3FA4">
        <w:rPr>
          <w:rFonts w:ascii="Times New Roman" w:hAnsi="Times New Roman" w:cs="Times New Roman"/>
          <w:b/>
          <w:sz w:val="28"/>
          <w:szCs w:val="28"/>
        </w:rPr>
        <w:t>«</w:t>
      </w:r>
      <w:r w:rsidR="00887B20"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Предоставление</w:t>
      </w:r>
      <w:r w:rsidR="00075A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отсрочки уплаты арендной платы</w:t>
      </w:r>
    </w:p>
    <w:p w14:paraId="485063D7" w14:textId="5AC27AC0" w:rsidR="001730E8" w:rsidRPr="001E3FA4" w:rsidRDefault="00887B20" w:rsidP="001E3FA4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договор</w:t>
      </w:r>
      <w:r w:rsidR="00075A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ам аренды недвижимого имущества</w:t>
      </w:r>
    </w:p>
    <w:p w14:paraId="563623DF" w14:textId="04A593C3" w:rsidR="00055195" w:rsidRDefault="00887B20" w:rsidP="001E3FA4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(в том числе земельных участков),</w:t>
      </w:r>
      <w:r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находящегос</w:t>
      </w:r>
      <w:r w:rsidR="00075A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 в</w:t>
      </w:r>
    </w:p>
    <w:p w14:paraId="1FE949DF" w14:textId="441F4DDF" w:rsidR="00055195" w:rsidRDefault="0046533D" w:rsidP="001E3FA4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муниципальной </w:t>
      </w:r>
      <w:r w:rsidR="000551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</w:t>
      </w:r>
      <w:r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обственности</w:t>
      </w:r>
      <w:r w:rsidR="000551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 w:rsidR="001730E8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075A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участникам</w:t>
      </w:r>
    </w:p>
    <w:p w14:paraId="2AEB9F53" w14:textId="135ABB73" w:rsidR="00371BA9" w:rsidRPr="001E3FA4" w:rsidRDefault="001730E8" w:rsidP="001E3FA4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специальной военной операции</w:t>
      </w:r>
      <w:r w:rsidR="00495CC2"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14:paraId="7BC0C7C5" w14:textId="77777777" w:rsidR="00371BA9" w:rsidRPr="001E3FA4" w:rsidRDefault="00371BA9" w:rsidP="001E3FA4">
      <w:pPr>
        <w:widowControl w:val="0"/>
        <w:rPr>
          <w:rFonts w:ascii="Times New Roman" w:hAnsi="Times New Roman" w:cs="Times New Roman"/>
          <w:snapToGrid w:val="0"/>
          <w:sz w:val="28"/>
          <w:szCs w:val="28"/>
        </w:rPr>
      </w:pPr>
    </w:p>
    <w:p w14:paraId="2DBCD69D" w14:textId="77777777" w:rsidR="00371BA9" w:rsidRPr="00055195" w:rsidRDefault="00495CC2" w:rsidP="001E3FA4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bookmarkStart w:id="0" w:name="sub_51"/>
      <w:r w:rsidRPr="00055195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Раздел </w:t>
      </w:r>
      <w:r w:rsidRPr="00055195">
        <w:rPr>
          <w:rFonts w:ascii="Times New Roman" w:hAnsi="Times New Roman"/>
          <w:b w:val="0"/>
          <w:bCs w:val="0"/>
          <w:sz w:val="28"/>
          <w:szCs w:val="28"/>
        </w:rPr>
        <w:t xml:space="preserve">1. Общие положения </w:t>
      </w:r>
    </w:p>
    <w:bookmarkEnd w:id="0"/>
    <w:p w14:paraId="40821D3A" w14:textId="77777777" w:rsidR="00371BA9" w:rsidRPr="001E3FA4" w:rsidRDefault="00371BA9" w:rsidP="001E3FA4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5AA80BE4" w14:textId="15636D11" w:rsidR="009D1A79" w:rsidRPr="001E3FA4" w:rsidRDefault="00495CC2" w:rsidP="001E3FA4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E3FA4">
        <w:rPr>
          <w:rFonts w:ascii="Times New Roman" w:hAnsi="Times New Roman" w:cs="Times New Roman"/>
        </w:rPr>
        <w:t xml:space="preserve">Административный регламент </w:t>
      </w:r>
      <w:r w:rsidR="009D1A79" w:rsidRPr="001E3FA4">
        <w:rPr>
          <w:rFonts w:ascii="Times New Roman" w:hAnsi="Times New Roman" w:cs="Times New Roman"/>
        </w:rPr>
        <w:t xml:space="preserve">устанавливает порядок и стандарт предоставления </w:t>
      </w:r>
      <w:r w:rsidR="00A511D3">
        <w:rPr>
          <w:rFonts w:ascii="Times New Roman" w:hAnsi="Times New Roman" w:cs="Times New Roman"/>
        </w:rPr>
        <w:t>у</w:t>
      </w:r>
      <w:r w:rsidR="009D1A79" w:rsidRPr="001E3FA4">
        <w:rPr>
          <w:rFonts w:ascii="Times New Roman" w:hAnsi="Times New Roman" w:cs="Times New Roman"/>
        </w:rPr>
        <w:t xml:space="preserve">слуги </w:t>
      </w:r>
      <w:r w:rsidRPr="001E3FA4">
        <w:rPr>
          <w:rFonts w:ascii="Times New Roman" w:hAnsi="Times New Roman" w:cs="Times New Roman"/>
        </w:rPr>
        <w:t>«</w:t>
      </w:r>
      <w:r w:rsidR="00423B5D" w:rsidRPr="001E3FA4">
        <w:rPr>
          <w:rFonts w:ascii="Times New Roman" w:hAnsi="Times New Roman" w:cs="Times New Roman"/>
        </w:rPr>
        <w:t>Предоставление отсрочки уплаты арендной платы по договорам аренды недвижимого имущества (в том числе земельных участков), находящегося в муниципальной собственности</w:t>
      </w:r>
      <w:r w:rsidR="00055195">
        <w:rPr>
          <w:rFonts w:ascii="Times New Roman" w:hAnsi="Times New Roman" w:cs="Times New Roman"/>
        </w:rPr>
        <w:t>,</w:t>
      </w:r>
      <w:r w:rsidR="001730E8" w:rsidRPr="001E3FA4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730E8" w:rsidRPr="001E3FA4">
        <w:rPr>
          <w:rFonts w:ascii="Times New Roman" w:eastAsia="Times New Roman" w:hAnsi="Times New Roman" w:cs="Times New Roman"/>
          <w:color w:val="000000"/>
        </w:rPr>
        <w:t>участникам специальной военной операции</w:t>
      </w:r>
      <w:r w:rsidR="009D1A79" w:rsidRPr="001E3FA4">
        <w:rPr>
          <w:rFonts w:ascii="Times New Roman" w:hAnsi="Times New Roman" w:cs="Times New Roman"/>
        </w:rPr>
        <w:t>».</w:t>
      </w:r>
    </w:p>
    <w:p w14:paraId="7BDD1127" w14:textId="37CFD923" w:rsidR="00D62615" w:rsidRPr="001E3FA4" w:rsidRDefault="00887B20" w:rsidP="001E3FA4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 xml:space="preserve">Действие настоящего регламента (перечень условных обозначений и сокращений приведен в приложении к настоящему регламенту) распространяется на правоотношения по </w:t>
      </w:r>
      <w:r w:rsidR="00F054CA" w:rsidRPr="001E3FA4">
        <w:rPr>
          <w:rFonts w:ascii="Times New Roman" w:eastAsia="Times New Roman" w:hAnsi="Times New Roman" w:cs="Times New Roman"/>
        </w:rPr>
        <w:t xml:space="preserve">предоставлению отсрочки уплаты арендной платы по договорам </w:t>
      </w:r>
      <w:r w:rsidR="005668CE">
        <w:rPr>
          <w:rFonts w:ascii="Times New Roman" w:eastAsia="Times New Roman" w:hAnsi="Times New Roman" w:cs="Times New Roman"/>
        </w:rPr>
        <w:t xml:space="preserve">аренды </w:t>
      </w:r>
      <w:r w:rsidR="00423B5D" w:rsidRPr="001E3FA4">
        <w:rPr>
          <w:rFonts w:ascii="Times New Roman" w:eastAsia="Times New Roman" w:hAnsi="Times New Roman" w:cs="Times New Roman"/>
        </w:rPr>
        <w:t xml:space="preserve">недвижимого имущества: </w:t>
      </w:r>
      <w:r w:rsidR="00F054CA" w:rsidRPr="001E3FA4">
        <w:rPr>
          <w:rFonts w:ascii="Times New Roman" w:eastAsia="Times New Roman" w:hAnsi="Times New Roman" w:cs="Times New Roman"/>
        </w:rPr>
        <w:t>зданий,</w:t>
      </w:r>
      <w:r w:rsidR="00423B5D" w:rsidRPr="001E3FA4">
        <w:rPr>
          <w:rFonts w:ascii="Times New Roman" w:eastAsia="Times New Roman" w:hAnsi="Times New Roman" w:cs="Times New Roman"/>
        </w:rPr>
        <w:t xml:space="preserve"> строений, сооружений, земельных участков, находящихся в собственности </w:t>
      </w:r>
      <w:r w:rsidR="00A511D3">
        <w:rPr>
          <w:rFonts w:ascii="Times New Roman" w:eastAsia="Times New Roman" w:hAnsi="Times New Roman" w:cs="Times New Roman"/>
        </w:rPr>
        <w:t xml:space="preserve">Тимашевского городского поселения </w:t>
      </w:r>
      <w:r w:rsidR="00055195">
        <w:rPr>
          <w:rFonts w:ascii="Times New Roman" w:eastAsia="Times New Roman" w:hAnsi="Times New Roman" w:cs="Times New Roman"/>
        </w:rPr>
        <w:t>Т</w:t>
      </w:r>
      <w:r w:rsidR="00A511D3">
        <w:rPr>
          <w:rFonts w:ascii="Times New Roman" w:eastAsia="Times New Roman" w:hAnsi="Times New Roman" w:cs="Times New Roman"/>
        </w:rPr>
        <w:t>имашевского муниципального района Краснодарского края</w:t>
      </w:r>
      <w:r w:rsidR="0085379A" w:rsidRPr="001E3FA4">
        <w:rPr>
          <w:rFonts w:ascii="Times New Roman" w:eastAsia="Times New Roman" w:hAnsi="Times New Roman" w:cs="Times New Roman"/>
        </w:rPr>
        <w:t>.</w:t>
      </w:r>
    </w:p>
    <w:p w14:paraId="6AE7F183" w14:textId="4671A67B" w:rsidR="009D1A79" w:rsidRPr="001E3FA4" w:rsidRDefault="009D1A79" w:rsidP="001E3FA4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Theme="minorHAnsi" w:hAnsi="Times New Roman" w:cs="Times New Roman"/>
        </w:rPr>
        <w:t>Услуга предоставляется следующим категори</w:t>
      </w:r>
      <w:r w:rsidR="004A471A" w:rsidRPr="001E3FA4">
        <w:rPr>
          <w:rFonts w:ascii="Times New Roman" w:eastAsiaTheme="minorHAnsi" w:hAnsi="Times New Roman" w:cs="Times New Roman"/>
        </w:rPr>
        <w:t xml:space="preserve">ям заявителей: </w:t>
      </w:r>
      <w:r w:rsidR="00B26659" w:rsidRPr="001E3FA4">
        <w:rPr>
          <w:rFonts w:ascii="Times New Roman" w:eastAsiaTheme="minorHAnsi" w:hAnsi="Times New Roman" w:cs="Times New Roman"/>
        </w:rPr>
        <w:t>физическ</w:t>
      </w:r>
      <w:r w:rsidR="00D62615" w:rsidRPr="001E3FA4">
        <w:rPr>
          <w:rFonts w:ascii="Times New Roman" w:eastAsiaTheme="minorHAnsi" w:hAnsi="Times New Roman" w:cs="Times New Roman"/>
        </w:rPr>
        <w:t>ое лицо, в том числе индивидуальный предприниматель или физическое лицо, являюще</w:t>
      </w:r>
      <w:r w:rsidR="00B26659" w:rsidRPr="001E3FA4">
        <w:rPr>
          <w:rFonts w:ascii="Times New Roman" w:eastAsiaTheme="minorHAnsi" w:hAnsi="Times New Roman" w:cs="Times New Roman"/>
        </w:rPr>
        <w:t xml:space="preserve">еся </w:t>
      </w:r>
      <w:r w:rsidR="00D62615" w:rsidRPr="001E3FA4">
        <w:rPr>
          <w:rFonts w:ascii="Times New Roman" w:eastAsiaTheme="minorHAnsi" w:hAnsi="Times New Roman" w:cs="Times New Roman"/>
        </w:rPr>
        <w:t xml:space="preserve">единственным учредителем (участником) </w:t>
      </w:r>
      <w:r w:rsidR="00B26659" w:rsidRPr="001E3FA4">
        <w:rPr>
          <w:rFonts w:ascii="Times New Roman" w:eastAsiaTheme="minorHAnsi" w:hAnsi="Times New Roman" w:cs="Times New Roman"/>
        </w:rPr>
        <w:t xml:space="preserve">юридического лица и его руководителем,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 или проходящие военную службу по контракту, заключенному в соответствии с пунктом 7 статьи 38 Федерального закона </w:t>
      </w:r>
      <w:r w:rsidR="00A511D3">
        <w:rPr>
          <w:rFonts w:ascii="Times New Roman" w:eastAsiaTheme="minorHAnsi" w:hAnsi="Times New Roman" w:cs="Times New Roman"/>
        </w:rPr>
        <w:t xml:space="preserve">                         </w:t>
      </w:r>
      <w:r w:rsidR="00B26659" w:rsidRPr="001E3FA4">
        <w:rPr>
          <w:rFonts w:ascii="Times New Roman" w:eastAsiaTheme="minorHAnsi" w:hAnsi="Times New Roman" w:cs="Times New Roman"/>
        </w:rPr>
        <w:t>от 28 марта 1998 г. № 53-ФЗ «О воинской обязанности и военной службе», либо заключившие контракт о добровольном содействии в выполнении задач, возложенных на Вооруженные Силы Российской Федерации,</w:t>
      </w:r>
      <w:r w:rsidR="004A471A" w:rsidRPr="001E3FA4">
        <w:rPr>
          <w:rFonts w:ascii="Times New Roman" w:eastAsiaTheme="minorHAnsi" w:hAnsi="Times New Roman" w:cs="Times New Roman"/>
        </w:rPr>
        <w:t xml:space="preserve"> </w:t>
      </w:r>
      <w:r w:rsidR="00D62615" w:rsidRPr="001E3FA4">
        <w:rPr>
          <w:rFonts w:ascii="Times New Roman" w:eastAsiaTheme="minorHAnsi" w:hAnsi="Times New Roman" w:cs="Times New Roman"/>
        </w:rPr>
        <w:t>и являющиеся арендато</w:t>
      </w:r>
      <w:r w:rsidR="00D62615" w:rsidRPr="001E3FA4">
        <w:rPr>
          <w:rFonts w:ascii="Times New Roman" w:eastAsiaTheme="minorHAnsi" w:hAnsi="Times New Roman" w:cs="Times New Roman"/>
        </w:rPr>
        <w:lastRenderedPageBreak/>
        <w:t xml:space="preserve">рами недвижимого имущества </w:t>
      </w:r>
      <w:r w:rsidR="00A511D3">
        <w:rPr>
          <w:rFonts w:ascii="Times New Roman" w:eastAsiaTheme="minorHAnsi" w:hAnsi="Times New Roman" w:cs="Times New Roman"/>
        </w:rPr>
        <w:t>Тимашевского городского поселения Тимашевского муниципального района</w:t>
      </w:r>
      <w:r w:rsidR="00D62615" w:rsidRPr="001E3FA4">
        <w:rPr>
          <w:rFonts w:ascii="Times New Roman" w:eastAsiaTheme="minorHAnsi" w:hAnsi="Times New Roman" w:cs="Times New Roman"/>
        </w:rPr>
        <w:t xml:space="preserve"> Краснодарского края, </w:t>
      </w:r>
      <w:r w:rsidR="004A471A" w:rsidRPr="001E3FA4">
        <w:rPr>
          <w:rFonts w:ascii="Times New Roman" w:eastAsiaTheme="minorHAnsi" w:hAnsi="Times New Roman" w:cs="Times New Roman"/>
        </w:rPr>
        <w:t xml:space="preserve">или </w:t>
      </w:r>
      <w:r w:rsidR="00B26659" w:rsidRPr="001E3FA4">
        <w:rPr>
          <w:rFonts w:ascii="Times New Roman" w:eastAsiaTheme="minorHAnsi" w:hAnsi="Times New Roman" w:cs="Times New Roman"/>
        </w:rPr>
        <w:t>их</w:t>
      </w:r>
      <w:r w:rsidRPr="001E3FA4">
        <w:rPr>
          <w:rFonts w:ascii="Times New Roman" w:eastAsiaTheme="minorHAnsi" w:hAnsi="Times New Roman" w:cs="Times New Roman"/>
        </w:rPr>
        <w:t xml:space="preserve"> уполномоченный представитель, указанным в таблице № 1 приложения к настоящему регламенту.</w:t>
      </w:r>
    </w:p>
    <w:p w14:paraId="5F29219A" w14:textId="77777777" w:rsidR="009D1A79" w:rsidRPr="001E3FA4" w:rsidRDefault="009D1A79" w:rsidP="001E3FA4">
      <w:pPr>
        <w:pStyle w:val="af6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Theme="minorHAnsi" w:hAnsi="Times New Roman" w:cs="Times New Roman"/>
        </w:rPr>
      </w:pPr>
      <w:r w:rsidRPr="001E3FA4">
        <w:rPr>
          <w:rFonts w:ascii="Times New Roman" w:hAnsi="Times New Roman" w:cs="Times New Roman"/>
        </w:rPr>
        <w:t>Услуга должна быть предоставлена заявителю в соответствии с категориями (признаками) заявителя</w:t>
      </w:r>
      <w:r w:rsidRPr="001E3FA4">
        <w:rPr>
          <w:rFonts w:ascii="Times New Roman" w:eastAsiaTheme="minorHAnsi" w:hAnsi="Times New Roman" w:cs="Times New Roman"/>
        </w:rPr>
        <w:t xml:space="preserve">, сведения о которых размещаются в </w:t>
      </w:r>
      <w:r w:rsidRPr="001E3FA4">
        <w:rPr>
          <w:rFonts w:ascii="Times New Roman" w:eastAsia="Times New Roman" w:hAnsi="Times New Roman" w:cs="Times New Roman"/>
          <w:spacing w:val="5"/>
        </w:rPr>
        <w:t>реестре услуг и РПГУ.</w:t>
      </w:r>
    </w:p>
    <w:p w14:paraId="47FB0A41" w14:textId="77777777" w:rsidR="001660E5" w:rsidRPr="001E3FA4" w:rsidRDefault="001660E5" w:rsidP="00075A58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8"/>
          <w:szCs w:val="28"/>
        </w:rPr>
      </w:pPr>
    </w:p>
    <w:p w14:paraId="04C53C61" w14:textId="489AA113" w:rsidR="00495CC2" w:rsidRPr="00055195" w:rsidRDefault="006D07FC" w:rsidP="00055195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 w:rsidRPr="00055195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Раздел 2. Стандарт предоставления </w:t>
      </w:r>
      <w:r w:rsidR="00055195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у</w:t>
      </w:r>
      <w:r w:rsidRPr="00055195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слуги</w:t>
      </w:r>
    </w:p>
    <w:p w14:paraId="1DAA03C5" w14:textId="77777777" w:rsidR="00495CC2" w:rsidRPr="001E3FA4" w:rsidRDefault="00495CC2" w:rsidP="00055195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 w:cs="Times New Roman"/>
          <w:spacing w:val="5"/>
          <w:sz w:val="28"/>
          <w:szCs w:val="28"/>
        </w:rPr>
      </w:pPr>
    </w:p>
    <w:p w14:paraId="1E5F6EB1" w14:textId="0CD665FA" w:rsidR="006D07FC" w:rsidRPr="001E3FA4" w:rsidRDefault="006D07FC" w:rsidP="0005519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Подраздел 2</w:t>
      </w:r>
      <w:r w:rsidR="00385717" w:rsidRPr="001E3FA4">
        <w:rPr>
          <w:rFonts w:ascii="Times New Roman" w:hAnsi="Times New Roman" w:cs="Times New Roman"/>
          <w:sz w:val="28"/>
          <w:szCs w:val="28"/>
        </w:rPr>
        <w:t xml:space="preserve">.1. Наименование </w:t>
      </w:r>
      <w:r w:rsidR="00055195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</w:t>
      </w:r>
    </w:p>
    <w:p w14:paraId="4E2632C6" w14:textId="77777777" w:rsidR="006D07FC" w:rsidRPr="001E3FA4" w:rsidRDefault="006D07FC" w:rsidP="00075A58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2A76B1CB" w14:textId="77777777" w:rsidR="00887B20" w:rsidRPr="001E3FA4" w:rsidRDefault="0085379A" w:rsidP="001E3FA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Предоставление отсрочки уплаты арендной платы по договорам аренды недвижимого имущества (в том числе земельных участков), находящегося в муниципальной собственности</w:t>
      </w:r>
      <w:r w:rsidR="001730E8" w:rsidRPr="001E3F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1730E8" w:rsidRPr="001E3FA4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участникам специальной военной операции</w:t>
      </w:r>
      <w:r w:rsidRPr="001E3FA4">
        <w:rPr>
          <w:rFonts w:ascii="Times New Roman" w:hAnsi="Times New Roman" w:cs="Times New Roman"/>
          <w:sz w:val="28"/>
          <w:szCs w:val="28"/>
        </w:rPr>
        <w:t>.</w:t>
      </w:r>
    </w:p>
    <w:p w14:paraId="268F86C0" w14:textId="77777777" w:rsidR="0085379A" w:rsidRPr="001E3FA4" w:rsidRDefault="0085379A" w:rsidP="00075A5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6B312A98" w14:textId="77777777" w:rsidR="006D07FC" w:rsidRPr="001E3FA4" w:rsidRDefault="006D07FC" w:rsidP="001E3FA4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Подраздел 2.2. Наименование органа, предоставляющего </w:t>
      </w:r>
      <w:r w:rsidR="00385717" w:rsidRPr="001E3FA4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слугу</w:t>
      </w:r>
    </w:p>
    <w:p w14:paraId="583C07EC" w14:textId="77777777" w:rsidR="006D07FC" w:rsidRPr="001E3FA4" w:rsidRDefault="006D07FC" w:rsidP="00075A58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1208C892" w14:textId="75BDFA6B" w:rsidR="006D07FC" w:rsidRPr="00A511D3" w:rsidRDefault="00385717" w:rsidP="001E3FA4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У</w:t>
      </w:r>
      <w:r w:rsidR="00661D4A" w:rsidRPr="001E3FA4">
        <w:rPr>
          <w:rFonts w:ascii="Times New Roman" w:hAnsi="Times New Roman" w:cs="Times New Roman"/>
          <w:sz w:val="28"/>
          <w:szCs w:val="28"/>
        </w:rPr>
        <w:t>слугу</w:t>
      </w:r>
      <w:r w:rsidR="006D07FC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A220DA" w:rsidRPr="001E3FA4">
        <w:rPr>
          <w:rFonts w:ascii="Times New Roman" w:hAnsi="Times New Roman" w:cs="Times New Roman"/>
          <w:sz w:val="28"/>
          <w:szCs w:val="28"/>
        </w:rPr>
        <w:t>предоставляет администрация</w:t>
      </w:r>
      <w:r w:rsidR="006D07FC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A511D3" w:rsidRPr="00A511D3">
        <w:rPr>
          <w:rFonts w:ascii="Times New Roman" w:eastAsiaTheme="minorHAnsi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6D07FC" w:rsidRPr="00A511D3">
        <w:rPr>
          <w:rFonts w:ascii="Times New Roman" w:hAnsi="Times New Roman" w:cs="Times New Roman"/>
          <w:sz w:val="28"/>
          <w:szCs w:val="28"/>
        </w:rPr>
        <w:t xml:space="preserve"> через</w:t>
      </w:r>
      <w:r w:rsidR="006D07FC" w:rsidRPr="001E3FA4">
        <w:rPr>
          <w:rFonts w:ascii="Times New Roman" w:hAnsi="Times New Roman" w:cs="Times New Roman"/>
          <w:sz w:val="28"/>
          <w:szCs w:val="28"/>
        </w:rPr>
        <w:t xml:space="preserve"> отраслевой (функциональный) орган – отдел</w:t>
      </w:r>
      <w:r w:rsidR="00A511D3">
        <w:rPr>
          <w:rFonts w:ascii="Times New Roman" w:hAnsi="Times New Roman" w:cs="Times New Roman"/>
          <w:sz w:val="28"/>
          <w:szCs w:val="28"/>
        </w:rPr>
        <w:t xml:space="preserve"> архитектуры, градостроительства,</w:t>
      </w:r>
      <w:r w:rsidR="006D07FC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811930" w:rsidRPr="001E3FA4">
        <w:rPr>
          <w:rFonts w:ascii="Times New Roman" w:hAnsi="Times New Roman" w:cs="Times New Roman"/>
          <w:sz w:val="28"/>
          <w:szCs w:val="28"/>
        </w:rPr>
        <w:t>земельных и имущественных отношений</w:t>
      </w:r>
      <w:r w:rsidR="006D07FC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6D07FC" w:rsidRPr="00A511D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A511D3" w:rsidRPr="00A511D3">
        <w:rPr>
          <w:rFonts w:ascii="Times New Roman" w:eastAsiaTheme="minorHAnsi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6D07FC" w:rsidRPr="00A511D3">
        <w:rPr>
          <w:rFonts w:ascii="Times New Roman" w:hAnsi="Times New Roman" w:cs="Times New Roman"/>
          <w:sz w:val="28"/>
          <w:szCs w:val="28"/>
        </w:rPr>
        <w:t>.</w:t>
      </w:r>
    </w:p>
    <w:p w14:paraId="760348BA" w14:textId="6BBD02FC" w:rsidR="001F790D" w:rsidRPr="001E3FA4" w:rsidRDefault="001F790D" w:rsidP="001E3FA4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055195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 участвуют муниципальные </w:t>
      </w:r>
      <w:r w:rsidRPr="00A511D3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A511D3" w:rsidRPr="00A511D3">
        <w:rPr>
          <w:rFonts w:ascii="Times New Roman" w:eastAsiaTheme="minorHAnsi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Pr="00A511D3">
        <w:rPr>
          <w:rFonts w:ascii="Times New Roman" w:hAnsi="Times New Roman" w:cs="Times New Roman"/>
          <w:sz w:val="28"/>
          <w:szCs w:val="28"/>
        </w:rPr>
        <w:t>,</w:t>
      </w:r>
      <w:r w:rsidRPr="001E3FA4">
        <w:rPr>
          <w:rFonts w:ascii="Times New Roman" w:hAnsi="Times New Roman" w:cs="Times New Roman"/>
          <w:sz w:val="28"/>
          <w:szCs w:val="28"/>
        </w:rPr>
        <w:t xml:space="preserve"> за которыми муниципальное имущество закреплено на праве оперативного управления.</w:t>
      </w:r>
    </w:p>
    <w:p w14:paraId="7709F08B" w14:textId="77777777" w:rsidR="00385717" w:rsidRPr="001E3FA4" w:rsidRDefault="00385717" w:rsidP="00075A58">
      <w:pPr>
        <w:widowControl w:val="0"/>
        <w:rPr>
          <w:rFonts w:ascii="Times New Roman" w:hAnsi="Times New Roman" w:cs="Times New Roman"/>
          <w:sz w:val="28"/>
          <w:szCs w:val="28"/>
        </w:rPr>
      </w:pPr>
      <w:bookmarkStart w:id="1" w:name="sub_52"/>
    </w:p>
    <w:p w14:paraId="535DF0C4" w14:textId="2234058A" w:rsidR="00385717" w:rsidRPr="001E3FA4" w:rsidRDefault="00495CC2" w:rsidP="001E3FA4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Подраздел 2.3. </w:t>
      </w:r>
      <w:r w:rsidR="006D07FC" w:rsidRPr="001E3FA4">
        <w:rPr>
          <w:rFonts w:ascii="Times New Roman" w:hAnsi="Times New Roman" w:cs="Times New Roman"/>
          <w:sz w:val="28"/>
          <w:szCs w:val="28"/>
        </w:rPr>
        <w:t>Результат</w:t>
      </w:r>
      <w:r w:rsidRPr="001E3FA4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055195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</w:t>
      </w:r>
    </w:p>
    <w:p w14:paraId="55EA7B2C" w14:textId="77777777" w:rsidR="00385717" w:rsidRPr="001E3FA4" w:rsidRDefault="00385717" w:rsidP="00075A5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843D60" w14:textId="6CE7C627" w:rsidR="00115531" w:rsidRPr="001E3FA4" w:rsidRDefault="00385717" w:rsidP="001E3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2.3.1. </w:t>
      </w:r>
      <w:r w:rsidR="00D62615" w:rsidRPr="001E3FA4">
        <w:rPr>
          <w:rFonts w:ascii="Times New Roman" w:hAnsi="Times New Roman" w:cs="Times New Roman"/>
          <w:sz w:val="28"/>
          <w:szCs w:val="28"/>
        </w:rPr>
        <w:t xml:space="preserve">Результатами предоставления </w:t>
      </w:r>
      <w:r w:rsidR="00055195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 являются:</w:t>
      </w:r>
    </w:p>
    <w:p w14:paraId="2F333F0D" w14:textId="77777777" w:rsidR="00D94FBC" w:rsidRPr="001E3FA4" w:rsidRDefault="0046533D" w:rsidP="001E3FA4">
      <w:pPr>
        <w:pStyle w:val="af6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E3FA4">
        <w:rPr>
          <w:rFonts w:ascii="Times New Roman" w:hAnsi="Times New Roman" w:cs="Times New Roman"/>
        </w:rPr>
        <w:t>проект дополнительного</w:t>
      </w:r>
      <w:r w:rsidR="00D62615" w:rsidRPr="001E3FA4">
        <w:rPr>
          <w:rFonts w:ascii="Times New Roman" w:hAnsi="Times New Roman" w:cs="Times New Roman"/>
        </w:rPr>
        <w:t xml:space="preserve"> соглашения к договору аренды</w:t>
      </w:r>
      <w:r w:rsidR="00BC14B6" w:rsidRPr="001E3FA4">
        <w:rPr>
          <w:rFonts w:ascii="Times New Roman" w:hAnsi="Times New Roman" w:cs="Times New Roman"/>
        </w:rPr>
        <w:t>, подписанный должностн</w:t>
      </w:r>
      <w:r w:rsidR="004B0E40" w:rsidRPr="001E3FA4">
        <w:rPr>
          <w:rFonts w:ascii="Times New Roman" w:hAnsi="Times New Roman" w:cs="Times New Roman"/>
        </w:rPr>
        <w:t>ым</w:t>
      </w:r>
      <w:r w:rsidR="00BC14B6" w:rsidRPr="001E3FA4">
        <w:rPr>
          <w:rFonts w:ascii="Times New Roman" w:hAnsi="Times New Roman" w:cs="Times New Roman"/>
        </w:rPr>
        <w:t xml:space="preserve"> лиц</w:t>
      </w:r>
      <w:r w:rsidR="004B0E40" w:rsidRPr="001E3FA4">
        <w:rPr>
          <w:rFonts w:ascii="Times New Roman" w:hAnsi="Times New Roman" w:cs="Times New Roman"/>
        </w:rPr>
        <w:t>ом</w:t>
      </w:r>
      <w:r w:rsidR="00BC14B6" w:rsidRPr="001E3FA4">
        <w:rPr>
          <w:rFonts w:ascii="Times New Roman" w:hAnsi="Times New Roman" w:cs="Times New Roman"/>
        </w:rPr>
        <w:t xml:space="preserve"> органа, предоставляющего Услугу, в 3 экземплярах</w:t>
      </w:r>
      <w:r w:rsidR="0085379A" w:rsidRPr="001E3FA4">
        <w:rPr>
          <w:rFonts w:ascii="Times New Roman" w:hAnsi="Times New Roman" w:cs="Times New Roman"/>
        </w:rPr>
        <w:t>;</w:t>
      </w:r>
    </w:p>
    <w:p w14:paraId="5C06B1E2" w14:textId="77777777" w:rsidR="007E069D" w:rsidRPr="001E3FA4" w:rsidRDefault="007E069D" w:rsidP="001E3FA4">
      <w:pPr>
        <w:pStyle w:val="af6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E3FA4">
        <w:rPr>
          <w:rFonts w:ascii="Times New Roman" w:hAnsi="Times New Roman" w:cs="Times New Roman"/>
        </w:rPr>
        <w:t xml:space="preserve">решение об отказе в предоставлении </w:t>
      </w:r>
      <w:r w:rsidR="005E4649" w:rsidRPr="001E3FA4">
        <w:rPr>
          <w:rFonts w:ascii="Times New Roman" w:hAnsi="Times New Roman" w:cs="Times New Roman"/>
        </w:rPr>
        <w:t>У</w:t>
      </w:r>
      <w:r w:rsidRPr="001E3FA4">
        <w:rPr>
          <w:rFonts w:ascii="Times New Roman" w:hAnsi="Times New Roman" w:cs="Times New Roman"/>
        </w:rPr>
        <w:t xml:space="preserve">слуги, подготовленное по форме № </w:t>
      </w:r>
      <w:r w:rsidR="001F48EC" w:rsidRPr="001E3FA4">
        <w:rPr>
          <w:rFonts w:ascii="Times New Roman" w:hAnsi="Times New Roman" w:cs="Times New Roman"/>
        </w:rPr>
        <w:t>2</w:t>
      </w:r>
      <w:r w:rsidRPr="001E3FA4">
        <w:rPr>
          <w:rFonts w:ascii="Times New Roman" w:hAnsi="Times New Roman" w:cs="Times New Roman"/>
        </w:rPr>
        <w:t>, содержащейся в приложении к настоящему регламенту.</w:t>
      </w:r>
    </w:p>
    <w:p w14:paraId="07E314FB" w14:textId="77777777" w:rsidR="00195D21" w:rsidRPr="001E3FA4" w:rsidRDefault="005E4649" w:rsidP="001E3FA4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2DA8878C" w14:textId="77777777" w:rsidR="005E4649" w:rsidRPr="001E3FA4" w:rsidRDefault="00661D4A" w:rsidP="001E3FA4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>2</w:t>
      </w:r>
      <w:r w:rsidR="001E3FA4" w:rsidRPr="001E3FA4">
        <w:rPr>
          <w:rFonts w:ascii="Times New Roman" w:eastAsia="Times New Roman" w:hAnsi="Times New Roman" w:cs="Times New Roman"/>
          <w:sz w:val="28"/>
          <w:szCs w:val="28"/>
        </w:rPr>
        <w:t>.3.2</w:t>
      </w:r>
      <w:r w:rsidR="00FE3605" w:rsidRPr="001E3FA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E4649" w:rsidRPr="001E3FA4">
        <w:rPr>
          <w:rFonts w:ascii="Times New Roman" w:eastAsia="Times New Roman" w:hAnsi="Times New Roman" w:cs="Times New Roman"/>
          <w:sz w:val="28"/>
          <w:szCs w:val="28"/>
        </w:rPr>
        <w:t>Результаты предоставления Услуги могут быть получены</w:t>
      </w:r>
      <w:r w:rsidR="005E4649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5E4649" w:rsidRPr="001E3FA4">
        <w:rPr>
          <w:rFonts w:ascii="Times New Roman" w:eastAsia="Times New Roman" w:hAnsi="Times New Roman" w:cs="Times New Roman"/>
          <w:sz w:val="28"/>
          <w:szCs w:val="28"/>
        </w:rPr>
        <w:t>в органе, предоставляющем Услугу, заказным почтовым отправлением с описью вложения с уведомлением о вручении, в МФЦ, посредством ЕПГУ и (или) РПГУ.</w:t>
      </w:r>
    </w:p>
    <w:p w14:paraId="3564DFB3" w14:textId="77777777" w:rsidR="00233F2D" w:rsidRPr="001E3FA4" w:rsidRDefault="00233F2D" w:rsidP="00075A5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E6A7B2" w14:textId="160C5D9C" w:rsidR="00D27795" w:rsidRPr="001E3FA4" w:rsidRDefault="00D27795" w:rsidP="001E3FA4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Подраздел 2.4. Срок предоставления </w:t>
      </w:r>
      <w:r w:rsidR="00055195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</w:t>
      </w:r>
    </w:p>
    <w:p w14:paraId="20BC576B" w14:textId="77777777" w:rsidR="00D27795" w:rsidRPr="001E3FA4" w:rsidRDefault="00D27795" w:rsidP="00075A58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7472722B" w14:textId="77777777" w:rsidR="00661D4A" w:rsidRPr="001E3FA4" w:rsidRDefault="00D27795" w:rsidP="001E3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Независимо от категории (признаков) заявителя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ма</w:t>
      </w:r>
      <w:r w:rsidR="005E4649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ксимальный срок предоставления У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слуги, который исчисляется со дня регистрации запроса и до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кументов и (или) информации, </w:t>
      </w:r>
      <w:r w:rsidR="005E4649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необходимых для предоставления У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слуги, в органе, предоставляющем </w:t>
      </w:r>
      <w:r w:rsidR="005E4649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У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слугу,</w:t>
      </w:r>
      <w:r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представленных в орган предоставляющий </w:t>
      </w:r>
      <w:r w:rsidR="005E4649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У</w:t>
      </w:r>
      <w:r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слугу непосредственно, через МФЦ, посредством направления почтового отправления или с использованием ЕПГУ/ РПГУ, составляет</w:t>
      </w:r>
      <w:r w:rsidR="00FE3605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не более чем</w:t>
      </w:r>
      <w:r w:rsidR="00661D4A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776265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21</w:t>
      </w:r>
      <w:r w:rsidR="00253ADC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85379A" w:rsidRPr="001E3FA4"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рабочих дней.</w:t>
      </w:r>
    </w:p>
    <w:p w14:paraId="6592D4B4" w14:textId="77777777" w:rsidR="00776265" w:rsidRPr="001E3FA4" w:rsidRDefault="00776265" w:rsidP="00075A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07912CB" w14:textId="77777777" w:rsidR="00A511D3" w:rsidRDefault="00D27795" w:rsidP="001E3FA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Подраздел 2.5. </w:t>
      </w:r>
      <w:r w:rsidR="005E4649" w:rsidRPr="001E3FA4"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</w:t>
      </w:r>
    </w:p>
    <w:p w14:paraId="4CF6EB9C" w14:textId="10BF174C" w:rsidR="00D27795" w:rsidRPr="001E3FA4" w:rsidRDefault="005E4649" w:rsidP="001E3FA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слуги, и способы ее взимания</w:t>
      </w:r>
    </w:p>
    <w:p w14:paraId="37B9A0EE" w14:textId="77777777" w:rsidR="005E4649" w:rsidRPr="001E3FA4" w:rsidRDefault="005E4649" w:rsidP="00075A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75F9B75" w14:textId="67729C5B" w:rsidR="005E4649" w:rsidRPr="001E3FA4" w:rsidRDefault="005E4649" w:rsidP="001E3FA4">
      <w:pPr>
        <w:widowControl w:val="0"/>
        <w:tabs>
          <w:tab w:val="left" w:pos="567"/>
          <w:tab w:val="left" w:pos="709"/>
          <w:tab w:val="left" w:pos="14040"/>
        </w:tabs>
        <w:autoSpaceDE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 xml:space="preserve">За предоставление </w:t>
      </w:r>
      <w:r w:rsidR="004773A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E3FA4">
        <w:rPr>
          <w:rFonts w:ascii="Times New Roman" w:eastAsia="Times New Roman" w:hAnsi="Times New Roman" w:cs="Times New Roman"/>
          <w:sz w:val="28"/>
          <w:szCs w:val="28"/>
        </w:rPr>
        <w:t>слуги взимание государственной пошлины или иной платы законодательством Российской Федерации не предусмотрено.</w:t>
      </w:r>
    </w:p>
    <w:p w14:paraId="59DBBEE7" w14:textId="77777777" w:rsidR="005E4649" w:rsidRPr="001E3FA4" w:rsidRDefault="005E4649" w:rsidP="001E3FA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974B0FE" w14:textId="0231E4F2" w:rsidR="00A511D3" w:rsidRDefault="005E4649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Подраздел 2.6. Максималь</w:t>
      </w:r>
      <w:r w:rsidR="00075A58">
        <w:rPr>
          <w:rFonts w:ascii="Times New Roman" w:hAnsi="Times New Roman" w:cs="Times New Roman"/>
          <w:sz w:val="28"/>
          <w:szCs w:val="28"/>
        </w:rPr>
        <w:t>ный срок ожидания в очереди при</w:t>
      </w:r>
    </w:p>
    <w:p w14:paraId="61865211" w14:textId="1D618597" w:rsidR="00A511D3" w:rsidRDefault="005E4649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подаче заявителем запроса о 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 и при</w:t>
      </w:r>
    </w:p>
    <w:p w14:paraId="5E37973B" w14:textId="0300EA58" w:rsidR="005E4649" w:rsidRPr="001E3FA4" w:rsidRDefault="005E4649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 получении результата предоставления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</w:t>
      </w:r>
    </w:p>
    <w:p w14:paraId="15B1A12E" w14:textId="77777777" w:rsidR="005E4649" w:rsidRPr="001E3FA4" w:rsidRDefault="005E4649" w:rsidP="00075A58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5A812705" w14:textId="2904C1F3" w:rsidR="005E4649" w:rsidRPr="001E3FA4" w:rsidRDefault="005E4649" w:rsidP="001E3FA4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заявителем запроса о 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 и при получении результата предоставления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слуги, в случае обращения заявителя непосредственно в орган, предоставляющий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слугу, или МФЦ, не должен превышать 15 минут.</w:t>
      </w:r>
    </w:p>
    <w:p w14:paraId="27C2C555" w14:textId="77777777" w:rsidR="005E4649" w:rsidRPr="001E3FA4" w:rsidRDefault="005E4649" w:rsidP="001E3FA4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25146C41" w14:textId="5CAB5355" w:rsidR="00A511D3" w:rsidRDefault="005E4649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Подраздел 2.7. Срок </w:t>
      </w:r>
      <w:r w:rsidR="00075A58">
        <w:rPr>
          <w:rFonts w:ascii="Times New Roman" w:hAnsi="Times New Roman" w:cs="Times New Roman"/>
          <w:sz w:val="28"/>
          <w:szCs w:val="28"/>
        </w:rPr>
        <w:t>регистрации запроса заявителя о</w:t>
      </w:r>
    </w:p>
    <w:p w14:paraId="3AC2B5CC" w14:textId="005643F3" w:rsidR="005E4649" w:rsidRPr="001E3FA4" w:rsidRDefault="005E4649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</w:t>
      </w:r>
    </w:p>
    <w:p w14:paraId="5AC524DB" w14:textId="77777777" w:rsidR="005E4649" w:rsidRPr="001E3FA4" w:rsidRDefault="005E4649" w:rsidP="00075A58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5823C5EA" w14:textId="0AD8F55A" w:rsidR="005E4649" w:rsidRPr="001E3FA4" w:rsidRDefault="005E4649" w:rsidP="001E3FA4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 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слуги, поступившего в орган, предоставляющий услугу, независимо от способа его подачи, осуществляется в день </w:t>
      </w:r>
      <w:r w:rsidR="004B0E40" w:rsidRPr="001E3FA4">
        <w:rPr>
          <w:rFonts w:ascii="Times New Roman" w:hAnsi="Times New Roman" w:cs="Times New Roman"/>
          <w:sz w:val="28"/>
          <w:szCs w:val="28"/>
        </w:rPr>
        <w:t xml:space="preserve">его </w:t>
      </w:r>
      <w:r w:rsidRPr="001E3FA4">
        <w:rPr>
          <w:rFonts w:ascii="Times New Roman" w:hAnsi="Times New Roman" w:cs="Times New Roman"/>
          <w:sz w:val="28"/>
          <w:szCs w:val="28"/>
        </w:rPr>
        <w:t>поступления.</w:t>
      </w:r>
    </w:p>
    <w:p w14:paraId="6F6C9279" w14:textId="5AB53A28" w:rsidR="005E4649" w:rsidRPr="001E3FA4" w:rsidRDefault="005E4649" w:rsidP="001E3FA4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В случае поступления запроса заявителя о 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 </w:t>
      </w:r>
      <w:r w:rsidRPr="001E3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после 17.00 часов </w:t>
      </w:r>
      <w:r w:rsidRPr="001E3FA4">
        <w:rPr>
          <w:rFonts w:ascii="Times New Roman" w:hAnsi="Times New Roman" w:cs="Times New Roman"/>
          <w:sz w:val="28"/>
          <w:szCs w:val="28"/>
        </w:rPr>
        <w:t>или в выходной (нерабочий или праздничный) день его регистрация осуществляется в первый, следующий за ним, рабочий день.</w:t>
      </w:r>
    </w:p>
    <w:p w14:paraId="333C1E73" w14:textId="77777777" w:rsidR="005E4649" w:rsidRPr="001E3FA4" w:rsidRDefault="005E4649" w:rsidP="001E3FA4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1E8B474A" w14:textId="77777777" w:rsidR="00A511D3" w:rsidRDefault="005E4649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Подраздел 2.8. Требования к помещениям, в которых</w:t>
      </w:r>
    </w:p>
    <w:p w14:paraId="67EECC12" w14:textId="340B5E1C" w:rsidR="005E4649" w:rsidRPr="001E3FA4" w:rsidRDefault="005E4649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 предоставляется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слуга</w:t>
      </w:r>
    </w:p>
    <w:p w14:paraId="4F17CB4B" w14:textId="77777777" w:rsidR="005E4649" w:rsidRPr="001E3FA4" w:rsidRDefault="005E4649" w:rsidP="00075A5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5EDEE6A5" w14:textId="25165174" w:rsidR="00D27795" w:rsidRDefault="005E4649" w:rsidP="001E3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Требования, к помещениям, в которых предоставляется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слуга, включая требования к залу ожидания, местам для заполнения заявлений о предоставлении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слуги, информационным стендам с образцами заполнения заявления и перечнем документов и (или) информации, необходимых для предоставления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органа, предоставляющего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слугу, а также на РПГУ.</w:t>
      </w:r>
    </w:p>
    <w:p w14:paraId="691BAE39" w14:textId="77777777" w:rsidR="00A511D3" w:rsidRPr="001E3FA4" w:rsidRDefault="00A511D3" w:rsidP="00075A5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320C4BFC" w14:textId="75A200A0" w:rsidR="002E32B1" w:rsidRPr="001E3FA4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Подраздел 2.9. Показатели качества и доступности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</w:t>
      </w:r>
    </w:p>
    <w:p w14:paraId="1CCBD6D8" w14:textId="77777777" w:rsidR="002E32B1" w:rsidRPr="001E3FA4" w:rsidRDefault="002E32B1" w:rsidP="001E3FA4">
      <w:pPr>
        <w:widowControl w:val="0"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14:paraId="52FDDD35" w14:textId="05842261" w:rsidR="002E32B1" w:rsidRPr="001E3FA4" w:rsidRDefault="002E32B1" w:rsidP="001E3FA4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Перечень показателей качества и доступности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 размещен на официальном сайте</w:t>
      </w:r>
      <w:r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органа, предоставляющего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слугу, </w:t>
      </w:r>
      <w:r w:rsidRPr="001E3FA4">
        <w:rPr>
          <w:rFonts w:ascii="Times New Roman" w:hAnsi="Times New Roman" w:cs="Times New Roman"/>
          <w:sz w:val="28"/>
          <w:szCs w:val="28"/>
        </w:rPr>
        <w:t>а также на РПГУ.</w:t>
      </w:r>
    </w:p>
    <w:p w14:paraId="701C11B1" w14:textId="77777777" w:rsidR="002E32B1" w:rsidRPr="001E3FA4" w:rsidRDefault="002E32B1" w:rsidP="001E3FA4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7FDFB287" w14:textId="05C0CB56" w:rsidR="002E32B1" w:rsidRPr="001E3FA4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Подраздел 2.10. Иные требования к предоставлению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="00075A58">
        <w:rPr>
          <w:rFonts w:ascii="Times New Roman" w:eastAsiaTheme="minorHAnsi" w:hAnsi="Times New Roman" w:cs="Times New Roman"/>
          <w:sz w:val="28"/>
          <w:szCs w:val="28"/>
        </w:rPr>
        <w:t>слуги,</w:t>
      </w:r>
    </w:p>
    <w:p w14:paraId="3F26D588" w14:textId="5D3808FA" w:rsidR="00A511D3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в том числе учитыва</w:t>
      </w:r>
      <w:r w:rsidR="00075A58">
        <w:rPr>
          <w:rFonts w:ascii="Times New Roman" w:eastAsiaTheme="minorHAnsi" w:hAnsi="Times New Roman" w:cs="Times New Roman"/>
          <w:sz w:val="28"/>
          <w:szCs w:val="28"/>
        </w:rPr>
        <w:t>ющие особенности предоставления</w:t>
      </w:r>
    </w:p>
    <w:p w14:paraId="12CC020A" w14:textId="243BFBAF" w:rsidR="00A511D3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муниципальных услуг в М</w:t>
      </w:r>
      <w:r w:rsidR="00075A58">
        <w:rPr>
          <w:rFonts w:ascii="Times New Roman" w:eastAsiaTheme="minorHAnsi" w:hAnsi="Times New Roman" w:cs="Times New Roman"/>
          <w:sz w:val="28"/>
          <w:szCs w:val="28"/>
        </w:rPr>
        <w:t>ФЦ и особенности предоставления</w:t>
      </w:r>
    </w:p>
    <w:p w14:paraId="4ACB2623" w14:textId="3776EE29" w:rsidR="002E32B1" w:rsidRPr="001E3FA4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муниципальных услуг в электронной форме</w:t>
      </w:r>
    </w:p>
    <w:p w14:paraId="6E82DC83" w14:textId="77777777" w:rsidR="002E32B1" w:rsidRPr="001E3FA4" w:rsidRDefault="002E32B1" w:rsidP="00075A5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2D527897" w14:textId="77777777" w:rsidR="002E32B1" w:rsidRPr="001E3FA4" w:rsidRDefault="002E32B1" w:rsidP="001E3FA4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Style w:val="aff1"/>
          <w:rFonts w:eastAsia="Tahoma"/>
          <w:sz w:val="28"/>
          <w:szCs w:val="28"/>
        </w:rPr>
      </w:pPr>
      <w:r w:rsidRPr="001E3FA4">
        <w:rPr>
          <w:rStyle w:val="aff1"/>
          <w:rFonts w:eastAsia="Tahoma"/>
          <w:sz w:val="28"/>
          <w:szCs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14:paraId="4FE8FB04" w14:textId="77777777" w:rsidR="003E5570" w:rsidRPr="001E3FA4" w:rsidRDefault="002E32B1" w:rsidP="001E3FA4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hAnsi="Times New Roman" w:cs="Times New Roman"/>
        </w:rPr>
        <w:t xml:space="preserve">Информационные системы, используемые для предоставления Услуги: </w:t>
      </w:r>
      <w:r w:rsidRPr="001E3FA4">
        <w:rPr>
          <w:rFonts w:ascii="Times New Roman" w:eastAsiaTheme="minorHAnsi" w:hAnsi="Times New Roman" w:cs="Times New Roman"/>
        </w:rPr>
        <w:t>реестр услуг, ЕПГУ, РПГУ, Портал государственных сервисов, АИС «Единый центр услуг».</w:t>
      </w:r>
    </w:p>
    <w:p w14:paraId="37F2B134" w14:textId="4F7E279C" w:rsidR="00BC14B6" w:rsidRPr="001E3FA4" w:rsidRDefault="003E5570" w:rsidP="001E3FA4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</w:t>
      </w:r>
      <w:r w:rsidR="004773A9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 xml:space="preserve">слуги в отношении несовершеннолетнего, оформленных в форме документа на бумажном носителе, в случае, если заявитель в момент подачи заявления выразил письменно желание получить запрашиваемые результаты предоставления Услуги в отношении несовершеннолетнего лично, обусловлена предоставлением </w:t>
      </w:r>
      <w:r w:rsidR="004773A9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>слуги только совершеннолетним заявителям.</w:t>
      </w:r>
    </w:p>
    <w:p w14:paraId="7484EF2E" w14:textId="7D332A77" w:rsidR="00BC14B6" w:rsidRPr="001E3FA4" w:rsidRDefault="00BC14B6" w:rsidP="001E3FA4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 xml:space="preserve">Порядок предоставления результатов </w:t>
      </w:r>
      <w:r w:rsidR="004773A9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 xml:space="preserve">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 w:rsidR="004773A9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>слуга не предоставляется несовершеннолетним заявителям.</w:t>
      </w:r>
    </w:p>
    <w:p w14:paraId="2AD8A901" w14:textId="72F18580" w:rsidR="002E32B1" w:rsidRPr="001E3FA4" w:rsidRDefault="002E32B1" w:rsidP="001E3FA4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hAnsi="Times New Roman" w:cs="Times New Roman"/>
        </w:rPr>
        <w:t xml:space="preserve">Предоставление </w:t>
      </w:r>
      <w:r w:rsidR="004773A9">
        <w:rPr>
          <w:rFonts w:ascii="Times New Roman" w:hAnsi="Times New Roman" w:cs="Times New Roman"/>
        </w:rPr>
        <w:t>у</w:t>
      </w:r>
      <w:r w:rsidRPr="001E3FA4">
        <w:rPr>
          <w:rFonts w:ascii="Times New Roman" w:hAnsi="Times New Roman" w:cs="Times New Roman"/>
        </w:rPr>
        <w:t xml:space="preserve">слуги осуществляется в МФЦ, в том числе по экстерриториальному принципу. </w:t>
      </w:r>
    </w:p>
    <w:p w14:paraId="54D8576A" w14:textId="415AA2BF" w:rsidR="00395D6C" w:rsidRPr="001E3FA4" w:rsidRDefault="00395D6C" w:rsidP="001E3FA4">
      <w:pPr>
        <w:pStyle w:val="af6"/>
        <w:widowControl w:val="0"/>
        <w:tabs>
          <w:tab w:val="left" w:pos="1560"/>
        </w:tabs>
        <w:spacing w:after="0" w:line="240" w:lineRule="auto"/>
        <w:ind w:left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eastAsia="Tahoma" w:hAnsi="Times New Roman" w:cs="Times New Roman"/>
        </w:rPr>
        <w:t xml:space="preserve">Существует возможность предоставления </w:t>
      </w:r>
      <w:r w:rsidR="004773A9">
        <w:rPr>
          <w:rFonts w:ascii="Times New Roman" w:eastAsia="Tahoma" w:hAnsi="Times New Roman" w:cs="Times New Roman"/>
        </w:rPr>
        <w:t>у</w:t>
      </w:r>
      <w:r w:rsidRPr="001E3FA4">
        <w:rPr>
          <w:rFonts w:ascii="Times New Roman" w:eastAsia="Tahoma" w:hAnsi="Times New Roman" w:cs="Times New Roman"/>
        </w:rPr>
        <w:t>слуги в комплексном запросе.</w:t>
      </w:r>
    </w:p>
    <w:p w14:paraId="0A9E655D" w14:textId="4ECC1919" w:rsidR="00395D6C" w:rsidRPr="001E3FA4" w:rsidRDefault="00395D6C" w:rsidP="001E3FA4">
      <w:pPr>
        <w:pStyle w:val="af6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eastAsia="Tahoma" w:hAnsi="Times New Roman" w:cs="Times New Roman"/>
        </w:rPr>
        <w:t xml:space="preserve">При предоставлении </w:t>
      </w:r>
      <w:r w:rsidR="004773A9">
        <w:rPr>
          <w:rFonts w:ascii="Times New Roman" w:eastAsia="Tahoma" w:hAnsi="Times New Roman" w:cs="Times New Roman"/>
        </w:rPr>
        <w:t>у</w:t>
      </w:r>
      <w:r w:rsidRPr="001E3FA4">
        <w:rPr>
          <w:rFonts w:ascii="Times New Roman" w:eastAsia="Tahoma" w:hAnsi="Times New Roman" w:cs="Times New Roman"/>
        </w:rPr>
        <w:t xml:space="preserve">слуги взаимодействие между органом, предоставляющим </w:t>
      </w:r>
      <w:r w:rsidR="004773A9">
        <w:rPr>
          <w:rFonts w:ascii="Times New Roman" w:eastAsia="Tahoma" w:hAnsi="Times New Roman" w:cs="Times New Roman"/>
        </w:rPr>
        <w:t>у</w:t>
      </w:r>
      <w:r w:rsidRPr="001E3FA4">
        <w:rPr>
          <w:rFonts w:ascii="Times New Roman" w:eastAsia="Tahoma" w:hAnsi="Times New Roman" w:cs="Times New Roman"/>
        </w:rPr>
        <w:t>слугу и МФЦ осуществляется с использованием информационно-телекоммуникационных технологий по защищенным каналам связи.</w:t>
      </w:r>
    </w:p>
    <w:p w14:paraId="79A34AD1" w14:textId="5CA41F29" w:rsidR="00395D6C" w:rsidRPr="001E3FA4" w:rsidRDefault="00395D6C" w:rsidP="001E3FA4">
      <w:pPr>
        <w:pStyle w:val="af6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</w:rPr>
      </w:pPr>
      <w:r w:rsidRPr="001E3FA4">
        <w:rPr>
          <w:rFonts w:ascii="Times New Roman" w:eastAsia="Tahoma" w:hAnsi="Times New Roman" w:cs="Times New Roman"/>
        </w:rPr>
        <w:t xml:space="preserve"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заявление и иные документы, необходимые для предоставления </w:t>
      </w:r>
      <w:r w:rsidR="004773A9">
        <w:rPr>
          <w:rFonts w:ascii="Times New Roman" w:eastAsia="Tahoma" w:hAnsi="Times New Roman" w:cs="Times New Roman"/>
        </w:rPr>
        <w:t>у</w:t>
      </w:r>
      <w:r w:rsidRPr="001E3FA4">
        <w:rPr>
          <w:rFonts w:ascii="Times New Roman" w:eastAsia="Tahoma" w:hAnsi="Times New Roman" w:cs="Times New Roman"/>
        </w:rPr>
        <w:t xml:space="preserve">слуги, направляются МФЦ в орган, предоставляющий </w:t>
      </w:r>
      <w:r w:rsidR="004773A9">
        <w:rPr>
          <w:rFonts w:ascii="Times New Roman" w:eastAsia="Tahoma" w:hAnsi="Times New Roman" w:cs="Times New Roman"/>
        </w:rPr>
        <w:t>у</w:t>
      </w:r>
      <w:r w:rsidRPr="001E3FA4">
        <w:rPr>
          <w:rFonts w:ascii="Times New Roman" w:eastAsia="Tahoma" w:hAnsi="Times New Roman" w:cs="Times New Roman"/>
        </w:rPr>
        <w:t>слугу, на бумажных носителях.</w:t>
      </w:r>
    </w:p>
    <w:p w14:paraId="087A304F" w14:textId="70665936" w:rsidR="00395D6C" w:rsidRPr="001E3FA4" w:rsidRDefault="00395D6C" w:rsidP="001E3FA4">
      <w:pPr>
        <w:pStyle w:val="af6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E3FA4">
        <w:rPr>
          <w:rFonts w:ascii="Times New Roman" w:hAnsi="Times New Roman" w:cs="Times New Roman"/>
        </w:rPr>
        <w:t xml:space="preserve">Подача заявления на предоставление </w:t>
      </w:r>
      <w:r w:rsidR="004773A9">
        <w:rPr>
          <w:rFonts w:ascii="Times New Roman" w:hAnsi="Times New Roman" w:cs="Times New Roman"/>
        </w:rPr>
        <w:t>у</w:t>
      </w:r>
      <w:r w:rsidRPr="001E3FA4">
        <w:rPr>
          <w:rFonts w:ascii="Times New Roman" w:hAnsi="Times New Roman" w:cs="Times New Roman"/>
        </w:rPr>
        <w:t>слуги возможна в МФЦ.</w:t>
      </w:r>
      <w:r w:rsidRPr="001E3FA4">
        <w:rPr>
          <w:rFonts w:ascii="Times New Roman" w:eastAsia="Times New Roman" w:hAnsi="Times New Roman" w:cs="Times New Roman"/>
          <w:color w:val="2C2D2E"/>
        </w:rPr>
        <w:t xml:space="preserve"> </w:t>
      </w:r>
      <w:r w:rsidRPr="001E3FA4">
        <w:rPr>
          <w:rFonts w:ascii="Times New Roman" w:hAnsi="Times New Roman" w:cs="Times New Roman"/>
        </w:rPr>
        <w:t xml:space="preserve">Уполномоченные должностные лица МФЦ, в котором организуется предоставление </w:t>
      </w:r>
      <w:r w:rsidR="004773A9">
        <w:rPr>
          <w:rFonts w:ascii="Times New Roman" w:hAnsi="Times New Roman" w:cs="Times New Roman"/>
        </w:rPr>
        <w:t>у</w:t>
      </w:r>
      <w:r w:rsidRPr="001E3FA4">
        <w:rPr>
          <w:rFonts w:ascii="Times New Roman" w:hAnsi="Times New Roman" w:cs="Times New Roman"/>
        </w:rPr>
        <w:t>слуги, не могут принимать решение об отказе в приеме запроса и документов и (или) информации, необходимых для ее предоставления.</w:t>
      </w:r>
    </w:p>
    <w:p w14:paraId="529C0E41" w14:textId="0AA35EB8" w:rsidR="002E32B1" w:rsidRPr="001E3FA4" w:rsidRDefault="002E32B1" w:rsidP="001E3FA4">
      <w:pPr>
        <w:widowControl w:val="0"/>
        <w:shd w:val="clear" w:color="auto" w:fill="FFFFFF"/>
        <w:tabs>
          <w:tab w:val="left" w:pos="1134"/>
          <w:tab w:val="left" w:pos="1560"/>
        </w:tabs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2.10.6. В МФЦ существует возможность выдачи заявителю результата предоставления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слуги органом, предоставляющим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 xml:space="preserve">слугу. МФЦ </w:t>
      </w:r>
      <w:r w:rsidRPr="001E3FA4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 выдачу результата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 по экстерриториальному принципу.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 Заявитель (представитель заявителя) для получения результата предоставления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слуги на бумажном носителе имеет право обратиться непосредственно в орган, предоставляющий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слугу.</w:t>
      </w:r>
    </w:p>
    <w:p w14:paraId="47DBBF5C" w14:textId="0B030063" w:rsidR="002E32B1" w:rsidRPr="001E3FA4" w:rsidRDefault="002E32B1" w:rsidP="001E3FA4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Составление на бумажном носителе и заверение выписок из информационных систем органа, предоставляющего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слугу, в МФЦ не осуществляется.</w:t>
      </w:r>
    </w:p>
    <w:p w14:paraId="54490DE7" w14:textId="77777777" w:rsidR="00377CDD" w:rsidRPr="001E3FA4" w:rsidRDefault="00377CDD" w:rsidP="001E3FA4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2B002E54" w14:textId="7F3B9DC4" w:rsidR="00A511D3" w:rsidRDefault="00377CDD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Подраздел 2.11. Исч</w:t>
      </w:r>
      <w:r w:rsidR="00075A58">
        <w:rPr>
          <w:rFonts w:ascii="Times New Roman" w:hAnsi="Times New Roman" w:cs="Times New Roman"/>
          <w:sz w:val="28"/>
          <w:szCs w:val="28"/>
        </w:rPr>
        <w:t>ерпывающий перечень документов,</w:t>
      </w:r>
    </w:p>
    <w:p w14:paraId="57D51F53" w14:textId="691CCB35" w:rsidR="00377CDD" w:rsidRPr="001E3FA4" w:rsidRDefault="00377CDD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4773A9">
        <w:rPr>
          <w:rFonts w:ascii="Times New Roman" w:hAnsi="Times New Roman" w:cs="Times New Roman"/>
          <w:sz w:val="28"/>
          <w:szCs w:val="28"/>
        </w:rPr>
        <w:t>у</w:t>
      </w:r>
      <w:r w:rsidRPr="001E3FA4">
        <w:rPr>
          <w:rFonts w:ascii="Times New Roman" w:hAnsi="Times New Roman" w:cs="Times New Roman"/>
          <w:sz w:val="28"/>
          <w:szCs w:val="28"/>
        </w:rPr>
        <w:t>слуги</w:t>
      </w:r>
    </w:p>
    <w:p w14:paraId="261FA798" w14:textId="77777777" w:rsidR="00D27795" w:rsidRPr="001E3FA4" w:rsidRDefault="00D27795" w:rsidP="00075A5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276D3009" w14:textId="4BC96C60" w:rsidR="002E32B1" w:rsidRPr="001E3FA4" w:rsidRDefault="002E32B1" w:rsidP="001E3FA4">
      <w:pPr>
        <w:widowControl w:val="0"/>
        <w:tabs>
          <w:tab w:val="left" w:pos="600"/>
          <w:tab w:val="left" w:pos="1560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2.11.1. 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слуги, 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таблице № 2, содержащейся в приложении к настоящему регламенту.</w:t>
      </w:r>
    </w:p>
    <w:p w14:paraId="22D89D7E" w14:textId="748CCBE9" w:rsidR="004E7A9B" w:rsidRPr="001E3FA4" w:rsidRDefault="002E32B1" w:rsidP="001E3FA4">
      <w:pPr>
        <w:widowControl w:val="0"/>
        <w:tabs>
          <w:tab w:val="left" w:pos="600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2.11.2. Формы запроса о предоставлении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 приведены в приложении к настоящему регламенту.</w:t>
      </w:r>
    </w:p>
    <w:p w14:paraId="6B1EA48A" w14:textId="77777777" w:rsidR="002E32B1" w:rsidRPr="001E3FA4" w:rsidRDefault="002E32B1" w:rsidP="00075A58">
      <w:pPr>
        <w:widowControl w:val="0"/>
        <w:tabs>
          <w:tab w:val="left" w:pos="600"/>
        </w:tabs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14:paraId="4735B09E" w14:textId="19A048E6" w:rsidR="00A511D3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bookmarkStart w:id="2" w:name="_Hlk208326324"/>
      <w:r w:rsidRPr="001E3FA4">
        <w:rPr>
          <w:rFonts w:ascii="Times New Roman" w:eastAsiaTheme="minorHAnsi" w:hAnsi="Times New Roman" w:cs="Times New Roman"/>
          <w:sz w:val="28"/>
          <w:szCs w:val="28"/>
        </w:rPr>
        <w:t>Подраздел 2.12. Исчер</w:t>
      </w:r>
      <w:r w:rsidR="00075A58">
        <w:rPr>
          <w:rFonts w:ascii="Times New Roman" w:eastAsiaTheme="minorHAnsi" w:hAnsi="Times New Roman" w:cs="Times New Roman"/>
          <w:sz w:val="28"/>
          <w:szCs w:val="28"/>
        </w:rPr>
        <w:t>пывающий перечень оснований для</w:t>
      </w:r>
    </w:p>
    <w:p w14:paraId="4FB6145A" w14:textId="368D4D4C" w:rsidR="00A511D3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отказа в приеме запроса о предоставлении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="00075A58">
        <w:rPr>
          <w:rFonts w:ascii="Times New Roman" w:eastAsiaTheme="minorHAnsi" w:hAnsi="Times New Roman" w:cs="Times New Roman"/>
          <w:sz w:val="28"/>
          <w:szCs w:val="28"/>
        </w:rPr>
        <w:t>слуги и</w:t>
      </w:r>
    </w:p>
    <w:p w14:paraId="08A0FF40" w14:textId="736461DF" w:rsidR="00A511D3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слуги, и</w:t>
      </w:r>
    </w:p>
    <w:p w14:paraId="6C87AFD7" w14:textId="18B58B59" w:rsidR="00A511D3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 исчерпывающий перечен</w:t>
      </w:r>
      <w:r w:rsidR="00075A58">
        <w:rPr>
          <w:rFonts w:ascii="Times New Roman" w:eastAsiaTheme="minorHAnsi" w:hAnsi="Times New Roman" w:cs="Times New Roman"/>
          <w:sz w:val="28"/>
          <w:szCs w:val="28"/>
        </w:rPr>
        <w:t>ь оснований для приостановления</w:t>
      </w:r>
    </w:p>
    <w:p w14:paraId="1C920ACE" w14:textId="1337E021" w:rsidR="002E32B1" w:rsidRPr="001E3FA4" w:rsidRDefault="002E32B1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предоставления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слуги или для отказа в предоставлении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</w:t>
      </w:r>
    </w:p>
    <w:p w14:paraId="29B53836" w14:textId="77777777" w:rsidR="002E32B1" w:rsidRPr="001E3FA4" w:rsidRDefault="002E32B1" w:rsidP="001E3FA4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283A2C03" w14:textId="22156CE1" w:rsidR="002E32B1" w:rsidRPr="001E3FA4" w:rsidRDefault="002E32B1" w:rsidP="001E3FA4">
      <w:pPr>
        <w:widowControl w:val="0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2.12.1. </w:t>
      </w:r>
      <w:r w:rsidRPr="001E3FA4">
        <w:rPr>
          <w:rFonts w:ascii="Times New Roman" w:eastAsia="Times New Roman" w:hAnsi="Times New Roman" w:cs="Times New Roman"/>
          <w:sz w:val="28"/>
          <w:szCs w:val="28"/>
        </w:rPr>
        <w:t xml:space="preserve">Основаниями для отказа в приеме запроса о предоставлении </w:t>
      </w:r>
      <w:r w:rsidR="004773A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E3FA4">
        <w:rPr>
          <w:rFonts w:ascii="Times New Roman" w:eastAsia="Times New Roman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4773A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E3FA4">
        <w:rPr>
          <w:rFonts w:ascii="Times New Roman" w:eastAsia="Times New Roman" w:hAnsi="Times New Roman" w:cs="Times New Roman"/>
          <w:sz w:val="28"/>
          <w:szCs w:val="28"/>
        </w:rPr>
        <w:t>слуги, являются:</w:t>
      </w:r>
    </w:p>
    <w:p w14:paraId="5AB73200" w14:textId="0AFF2581" w:rsidR="002E32B1" w:rsidRPr="00A511D3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1)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</w:r>
      <w:r w:rsidR="00B45991" w:rsidRPr="001E3FA4">
        <w:rPr>
          <w:rFonts w:ascii="Times New Roman" w:eastAsiaTheme="minorHAnsi" w:hAnsi="Times New Roman" w:cs="Times New Roman"/>
          <w:sz w:val="28"/>
          <w:szCs w:val="28"/>
        </w:rPr>
        <w:t>уведомление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 подано в администрацию </w:t>
      </w:r>
      <w:r w:rsidR="00A511D3" w:rsidRPr="00A511D3">
        <w:rPr>
          <w:rFonts w:ascii="Times New Roman" w:eastAsiaTheme="minorHAnsi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Pr="00A511D3">
        <w:rPr>
          <w:rFonts w:ascii="Times New Roman" w:eastAsiaTheme="minorHAnsi" w:hAnsi="Times New Roman" w:cs="Times New Roman"/>
          <w:sz w:val="28"/>
          <w:szCs w:val="28"/>
        </w:rPr>
        <w:t xml:space="preserve">, в полномочия которой не входит предоставление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A511D3">
        <w:rPr>
          <w:rFonts w:ascii="Times New Roman" w:eastAsiaTheme="minorHAnsi" w:hAnsi="Times New Roman" w:cs="Times New Roman"/>
          <w:sz w:val="28"/>
          <w:szCs w:val="28"/>
        </w:rPr>
        <w:t>слуги;</w:t>
      </w:r>
    </w:p>
    <w:p w14:paraId="41060BB5" w14:textId="51A33B03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2)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</w:r>
      <w:r w:rsidR="00064C0D" w:rsidRPr="001E3FA4">
        <w:rPr>
          <w:rFonts w:ascii="Times New Roman" w:eastAsiaTheme="minorHAnsi" w:hAnsi="Times New Roman" w:cs="Times New Roman"/>
          <w:sz w:val="28"/>
          <w:szCs w:val="28"/>
        </w:rPr>
        <w:t xml:space="preserve">не установлена личность лица, обратившегося за предоставлением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="00064C0D" w:rsidRPr="001E3FA4">
        <w:rPr>
          <w:rFonts w:ascii="Times New Roman" w:eastAsiaTheme="minorHAnsi" w:hAnsi="Times New Roman" w:cs="Times New Roman"/>
          <w:sz w:val="28"/>
          <w:szCs w:val="28"/>
        </w:rPr>
        <w:t>слуги;</w:t>
      </w:r>
    </w:p>
    <w:p w14:paraId="1FFBF333" w14:textId="087B7158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3)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 xml:space="preserve">в случае, если за предоставлением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 обратилось лицо, не представившее документ, подтверждающий полномочия как представителя физического лица в соответствии с законодательством Российской Федерации (при обращении представителя физического лица);</w:t>
      </w:r>
    </w:p>
    <w:p w14:paraId="1FADBA34" w14:textId="77777777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4)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 xml:space="preserve">выявлено некорректное заполнение обязательных полей в форме </w:t>
      </w:r>
      <w:r w:rsidR="00B45991" w:rsidRPr="001E3FA4">
        <w:rPr>
          <w:rFonts w:ascii="Times New Roman" w:eastAsiaTheme="minorHAnsi" w:hAnsi="Times New Roman" w:cs="Times New Roman"/>
          <w:sz w:val="28"/>
          <w:szCs w:val="28"/>
        </w:rPr>
        <w:t xml:space="preserve">уведомления 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(отсутствие заполнения, недостоверное, неполное либо неправильное 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заполнение); </w:t>
      </w:r>
    </w:p>
    <w:p w14:paraId="66CD2C16" w14:textId="77777777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5)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>представление неполного комплекта документов;</w:t>
      </w:r>
    </w:p>
    <w:p w14:paraId="682147F8" w14:textId="77777777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6)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14:paraId="5FD2D839" w14:textId="77777777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7)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>наличие противоречивых сведений в заявлении и приложенных к нему документах;</w:t>
      </w:r>
    </w:p>
    <w:p w14:paraId="36BDE876" w14:textId="77777777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8)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2E8BC3F8" w14:textId="77777777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9)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</w:r>
      <w:r w:rsidR="004B0E40" w:rsidRPr="001E3FA4">
        <w:rPr>
          <w:rFonts w:ascii="Times New Roman" w:eastAsiaTheme="minorHAnsi" w:hAnsi="Times New Roman" w:cs="Times New Roman"/>
          <w:sz w:val="28"/>
          <w:szCs w:val="28"/>
        </w:rPr>
        <w:t>;</w:t>
      </w:r>
    </w:p>
    <w:p w14:paraId="42E9D769" w14:textId="666A8D41" w:rsidR="002E32B1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10)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 xml:space="preserve">подача запроса о предоставлении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слуги и документов, необходимых для предоставления услуги, в электронной форме с нарушением установленных требований;</w:t>
      </w:r>
    </w:p>
    <w:p w14:paraId="1FF9BA94" w14:textId="41859622" w:rsidR="004E7A9B" w:rsidRPr="001E3FA4" w:rsidRDefault="002E32B1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E3FA4">
        <w:rPr>
          <w:rFonts w:ascii="Times New Roman" w:eastAsiaTheme="minorHAnsi" w:hAnsi="Times New Roman" w:cs="Times New Roman"/>
          <w:sz w:val="28"/>
          <w:szCs w:val="28"/>
        </w:rPr>
        <w:t>11)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ab/>
        <w:t xml:space="preserve">несоблюдение установленных условий признания </w:t>
      </w:r>
      <w:r w:rsidR="00253ADC" w:rsidRPr="001E3FA4">
        <w:rPr>
          <w:rFonts w:ascii="Times New Roman" w:eastAsiaTheme="minorHAnsi" w:hAnsi="Times New Roman" w:cs="Times New Roman"/>
          <w:sz w:val="28"/>
          <w:szCs w:val="28"/>
        </w:rPr>
        <w:t>действительности,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 xml:space="preserve"> усиленной квалифицированной электронной подписи, которой подписан электронный документ (пакет электронных документов), в соответствии со </w:t>
      </w:r>
      <w:r w:rsidR="004773A9"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     </w:t>
      </w:r>
      <w:r w:rsidRPr="001E3FA4">
        <w:rPr>
          <w:rFonts w:ascii="Times New Roman" w:eastAsiaTheme="minorHAnsi" w:hAnsi="Times New Roman" w:cs="Times New Roman"/>
          <w:sz w:val="28"/>
          <w:szCs w:val="28"/>
        </w:rPr>
        <w:t>статьей 11 Федерального закона 6 апреля 2011 г. № 63-ФЗ «Об электронной подписи».</w:t>
      </w:r>
    </w:p>
    <w:bookmarkEnd w:id="2"/>
    <w:p w14:paraId="4A7774AA" w14:textId="12821FDF" w:rsidR="00253ADC" w:rsidRPr="001E3FA4" w:rsidRDefault="002E32B1" w:rsidP="001E3FA4">
      <w:pPr>
        <w:pStyle w:val="af6"/>
        <w:widowControl w:val="0"/>
        <w:numPr>
          <w:ilvl w:val="2"/>
          <w:numId w:val="31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lang w:eastAsia="ru-RU"/>
        </w:rPr>
      </w:pPr>
      <w:r w:rsidRPr="001E3FA4">
        <w:rPr>
          <w:rFonts w:ascii="Times New Roman" w:eastAsiaTheme="minorHAnsi" w:hAnsi="Times New Roman" w:cs="Times New Roman"/>
        </w:rPr>
        <w:t xml:space="preserve">Основанием для приостановления предоставления </w:t>
      </w:r>
      <w:r w:rsidR="004773A9">
        <w:rPr>
          <w:rFonts w:ascii="Times New Roman" w:eastAsiaTheme="minorHAnsi" w:hAnsi="Times New Roman" w:cs="Times New Roman"/>
        </w:rPr>
        <w:t>у</w:t>
      </w:r>
      <w:r w:rsidRPr="001E3FA4">
        <w:rPr>
          <w:rFonts w:ascii="Times New Roman" w:eastAsiaTheme="minorHAnsi" w:hAnsi="Times New Roman" w:cs="Times New Roman"/>
        </w:rPr>
        <w:t>слуги</w:t>
      </w:r>
      <w:r w:rsidR="0085379A" w:rsidRPr="001E3FA4">
        <w:rPr>
          <w:rFonts w:ascii="Times New Roman" w:eastAsiaTheme="minorHAnsi" w:hAnsi="Times New Roman" w:cs="Times New Roman"/>
        </w:rPr>
        <w:t>, в соответствии с действующим законодательством, отсутствуют</w:t>
      </w:r>
      <w:r w:rsidRPr="001E3FA4">
        <w:rPr>
          <w:rFonts w:ascii="Times New Roman" w:eastAsiaTheme="minorHAnsi" w:hAnsi="Times New Roman" w:cs="Times New Roman"/>
        </w:rPr>
        <w:t>.</w:t>
      </w:r>
    </w:p>
    <w:p w14:paraId="63C380BC" w14:textId="183BE43E" w:rsidR="00E8681B" w:rsidRPr="001E3FA4" w:rsidRDefault="0053197D" w:rsidP="001E3FA4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bCs/>
          <w:kern w:val="32"/>
          <w:sz w:val="28"/>
          <w:szCs w:val="28"/>
        </w:rPr>
        <w:t>2.12</w:t>
      </w:r>
      <w:r w:rsidR="00E8681B" w:rsidRPr="001E3FA4">
        <w:rPr>
          <w:rFonts w:ascii="Times New Roman" w:hAnsi="Times New Roman" w:cs="Times New Roman"/>
          <w:bCs/>
          <w:kern w:val="32"/>
          <w:sz w:val="28"/>
          <w:szCs w:val="28"/>
        </w:rPr>
        <w:t>.</w:t>
      </w:r>
      <w:r w:rsidR="0046533D" w:rsidRPr="001E3FA4">
        <w:rPr>
          <w:rFonts w:ascii="Times New Roman" w:hAnsi="Times New Roman" w:cs="Times New Roman"/>
          <w:bCs/>
          <w:kern w:val="32"/>
          <w:sz w:val="28"/>
          <w:szCs w:val="28"/>
        </w:rPr>
        <w:t>3</w:t>
      </w:r>
      <w:r w:rsidR="00E8681B" w:rsidRPr="001E3FA4">
        <w:rPr>
          <w:rFonts w:ascii="Times New Roman" w:hAnsi="Times New Roman" w:cs="Times New Roman"/>
          <w:bCs/>
          <w:kern w:val="32"/>
          <w:sz w:val="28"/>
          <w:szCs w:val="28"/>
        </w:rPr>
        <w:t xml:space="preserve">. </w:t>
      </w:r>
      <w:r w:rsidRPr="001E3FA4">
        <w:rPr>
          <w:rFonts w:ascii="Times New Roman" w:hAnsi="Times New Roman" w:cs="Times New Roman"/>
          <w:bCs/>
          <w:kern w:val="32"/>
          <w:sz w:val="28"/>
          <w:szCs w:val="28"/>
        </w:rPr>
        <w:t xml:space="preserve">Основаниями для отказа в предоставлении </w:t>
      </w:r>
      <w:r w:rsidR="004773A9">
        <w:rPr>
          <w:rFonts w:ascii="Times New Roman" w:hAnsi="Times New Roman" w:cs="Times New Roman"/>
          <w:bCs/>
          <w:kern w:val="32"/>
          <w:sz w:val="28"/>
          <w:szCs w:val="28"/>
        </w:rPr>
        <w:t>у</w:t>
      </w:r>
      <w:r w:rsidRPr="001E3FA4">
        <w:rPr>
          <w:rFonts w:ascii="Times New Roman" w:hAnsi="Times New Roman" w:cs="Times New Roman"/>
          <w:bCs/>
          <w:kern w:val="32"/>
          <w:sz w:val="28"/>
          <w:szCs w:val="28"/>
        </w:rPr>
        <w:t xml:space="preserve">слуги при обращении заявителя </w:t>
      </w:r>
      <w:r w:rsidR="00253ADC" w:rsidRPr="001E3FA4">
        <w:rPr>
          <w:rFonts w:ascii="Times New Roman" w:hAnsi="Times New Roman" w:cs="Times New Roman"/>
          <w:color w:val="000000"/>
          <w:sz w:val="28"/>
          <w:szCs w:val="28"/>
        </w:rPr>
        <w:t>о предоставлении отсрочки уплаты арендной платы</w:t>
      </w:r>
      <w:r w:rsidR="00E8681B" w:rsidRPr="001E3FA4">
        <w:rPr>
          <w:rFonts w:ascii="Times New Roman" w:hAnsi="Times New Roman" w:cs="Times New Roman"/>
          <w:bCs/>
          <w:kern w:val="32"/>
          <w:sz w:val="28"/>
          <w:szCs w:val="28"/>
        </w:rPr>
        <w:t>:</w:t>
      </w:r>
    </w:p>
    <w:p w14:paraId="5E2EAA79" w14:textId="77777777" w:rsidR="00064C0D" w:rsidRPr="001E3FA4" w:rsidRDefault="00253ADC" w:rsidP="001E3FA4">
      <w:pPr>
        <w:widowControl w:val="0"/>
        <w:tabs>
          <w:tab w:val="left" w:pos="1134"/>
          <w:tab w:val="left" w:pos="156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  <w:lang w:eastAsia="en-US"/>
        </w:rPr>
        <w:t xml:space="preserve">1) </w:t>
      </w:r>
      <w:r w:rsidR="00064C0D" w:rsidRPr="001E3FA4">
        <w:rPr>
          <w:rFonts w:ascii="Times New Roman" w:hAnsi="Times New Roman" w:cs="Times New Roman"/>
          <w:sz w:val="28"/>
          <w:szCs w:val="28"/>
        </w:rPr>
        <w:t>лицо, подавшее заявление не относится к категории заявителей;</w:t>
      </w:r>
    </w:p>
    <w:p w14:paraId="3F4EDFAA" w14:textId="77777777" w:rsidR="00064C0D" w:rsidRPr="001E3FA4" w:rsidRDefault="00064C0D" w:rsidP="001E3FA4">
      <w:pPr>
        <w:widowControl w:val="0"/>
        <w:tabs>
          <w:tab w:val="left" w:pos="1134"/>
          <w:tab w:val="left" w:pos="156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2)</w:t>
      </w:r>
      <w:r w:rsidRPr="001E3FA4">
        <w:rPr>
          <w:rFonts w:ascii="Times New Roman" w:hAnsi="Times New Roman" w:cs="Times New Roman"/>
          <w:sz w:val="28"/>
          <w:szCs w:val="28"/>
        </w:rPr>
        <w:tab/>
        <w:t>представленные сведения и (или) документы не соответствуют сведениям, полученным в ходе межведомственного информационного взаимодействия</w:t>
      </w:r>
      <w:r w:rsidR="00250AA7" w:rsidRPr="001E3FA4">
        <w:rPr>
          <w:rFonts w:ascii="Times New Roman" w:hAnsi="Times New Roman" w:cs="Times New Roman"/>
          <w:sz w:val="28"/>
          <w:szCs w:val="28"/>
        </w:rPr>
        <w:t>;</w:t>
      </w:r>
    </w:p>
    <w:p w14:paraId="4FE75253" w14:textId="77777777" w:rsidR="00250AA7" w:rsidRPr="001E3FA4" w:rsidRDefault="00250AA7" w:rsidP="001E3FA4">
      <w:pPr>
        <w:widowControl w:val="0"/>
        <w:tabs>
          <w:tab w:val="left" w:pos="1134"/>
          <w:tab w:val="left" w:pos="156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3) использование арендуемого по договору имущества в период прохождения военной службы или оказания добровольного содействия в выполнении задач, возложенных на Вооруженные Силы Российской Федерации, лицом, указанным в пункте </w:t>
      </w:r>
      <w:r w:rsidR="00373B60" w:rsidRPr="001E3FA4">
        <w:rPr>
          <w:rFonts w:ascii="Times New Roman" w:hAnsi="Times New Roman" w:cs="Times New Roman"/>
          <w:sz w:val="28"/>
          <w:szCs w:val="28"/>
        </w:rPr>
        <w:t>1.3</w:t>
      </w:r>
      <w:r w:rsidRPr="001E3FA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73B60" w:rsidRPr="001E3FA4">
        <w:rPr>
          <w:rFonts w:ascii="Times New Roman" w:hAnsi="Times New Roman" w:cs="Times New Roman"/>
          <w:sz w:val="28"/>
          <w:szCs w:val="28"/>
        </w:rPr>
        <w:t>регламента.</w:t>
      </w:r>
    </w:p>
    <w:p w14:paraId="784E249F" w14:textId="17BB273E" w:rsidR="0053197D" w:rsidRPr="001E3FA4" w:rsidRDefault="00EA4985" w:rsidP="001E3FA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2.</w:t>
      </w:r>
      <w:r w:rsidR="00635481" w:rsidRPr="001E3FA4">
        <w:rPr>
          <w:rFonts w:ascii="Times New Roman" w:hAnsi="Times New Roman" w:cs="Times New Roman"/>
          <w:sz w:val="28"/>
          <w:szCs w:val="28"/>
        </w:rPr>
        <w:t>12.</w:t>
      </w:r>
      <w:r w:rsidR="0046533D" w:rsidRPr="001E3FA4">
        <w:rPr>
          <w:rFonts w:ascii="Times New Roman" w:hAnsi="Times New Roman" w:cs="Times New Roman"/>
          <w:sz w:val="28"/>
          <w:szCs w:val="28"/>
        </w:rPr>
        <w:t>4</w:t>
      </w:r>
      <w:r w:rsidR="00453101" w:rsidRPr="001E3FA4">
        <w:rPr>
          <w:rFonts w:ascii="Times New Roman" w:hAnsi="Times New Roman" w:cs="Times New Roman"/>
          <w:sz w:val="28"/>
          <w:szCs w:val="28"/>
        </w:rPr>
        <w:t xml:space="preserve">. </w:t>
      </w:r>
      <w:r w:rsidR="0053197D" w:rsidRPr="001E3FA4">
        <w:rPr>
          <w:rFonts w:ascii="Times New Roman" w:hAnsi="Times New Roman" w:cs="Times New Roman"/>
          <w:sz w:val="28"/>
          <w:szCs w:val="28"/>
        </w:rPr>
        <w:t>Основания, предусмотренные пунктами 2.12.1 - 2.12.</w:t>
      </w:r>
      <w:r w:rsidR="00635481" w:rsidRPr="001E3FA4">
        <w:rPr>
          <w:rFonts w:ascii="Times New Roman" w:hAnsi="Times New Roman" w:cs="Times New Roman"/>
          <w:sz w:val="28"/>
          <w:szCs w:val="28"/>
        </w:rPr>
        <w:t>4</w:t>
      </w:r>
      <w:r w:rsidR="0053197D" w:rsidRPr="001E3FA4">
        <w:rPr>
          <w:rFonts w:ascii="Times New Roman" w:hAnsi="Times New Roman" w:cs="Times New Roman"/>
          <w:sz w:val="28"/>
          <w:szCs w:val="28"/>
        </w:rPr>
        <w:t xml:space="preserve"> настоящего пункта, с учетом категории (признаков) з</w:t>
      </w:r>
      <w:r w:rsidR="001E3FA4">
        <w:rPr>
          <w:rFonts w:ascii="Times New Roman" w:hAnsi="Times New Roman" w:cs="Times New Roman"/>
          <w:sz w:val="28"/>
          <w:szCs w:val="28"/>
        </w:rPr>
        <w:t>аявителя, приведении в таблице</w:t>
      </w:r>
      <w:r w:rsidR="0053197D" w:rsidRPr="001E3FA4">
        <w:rPr>
          <w:rFonts w:ascii="Times New Roman" w:hAnsi="Times New Roman" w:cs="Times New Roman"/>
          <w:sz w:val="28"/>
          <w:szCs w:val="28"/>
        </w:rPr>
        <w:t xml:space="preserve"> </w:t>
      </w:r>
      <w:r w:rsidR="004773A9">
        <w:rPr>
          <w:rFonts w:ascii="Times New Roman" w:hAnsi="Times New Roman" w:cs="Times New Roman"/>
          <w:sz w:val="28"/>
          <w:szCs w:val="28"/>
        </w:rPr>
        <w:t xml:space="preserve">№ </w:t>
      </w:r>
      <w:r w:rsidR="0053197D" w:rsidRPr="001E3FA4">
        <w:rPr>
          <w:rFonts w:ascii="Times New Roman" w:hAnsi="Times New Roman" w:cs="Times New Roman"/>
          <w:sz w:val="28"/>
          <w:szCs w:val="28"/>
        </w:rPr>
        <w:t>3, содержащейся в приложении к регламенту.</w:t>
      </w:r>
    </w:p>
    <w:p w14:paraId="68DFEC3C" w14:textId="77777777" w:rsidR="001E3FA4" w:rsidRDefault="001E3FA4" w:rsidP="001E3FA4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sz w:val="28"/>
          <w:szCs w:val="28"/>
        </w:rPr>
      </w:pPr>
    </w:p>
    <w:p w14:paraId="209644C7" w14:textId="1D6D5830" w:rsidR="00A511D3" w:rsidRDefault="004E7A6A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A511D3">
        <w:rPr>
          <w:rFonts w:ascii="Times New Roman" w:eastAsiaTheme="minorHAnsi" w:hAnsi="Times New Roman" w:cs="Times New Roman"/>
          <w:bCs/>
          <w:sz w:val="28"/>
          <w:szCs w:val="28"/>
        </w:rPr>
        <w:t>Раздел 3. Сос</w:t>
      </w:r>
      <w:r w:rsidR="00075A58">
        <w:rPr>
          <w:rFonts w:ascii="Times New Roman" w:eastAsiaTheme="minorHAnsi" w:hAnsi="Times New Roman" w:cs="Times New Roman"/>
          <w:bCs/>
          <w:sz w:val="28"/>
          <w:szCs w:val="28"/>
        </w:rPr>
        <w:t>тав, последовательность и сроки</w:t>
      </w:r>
    </w:p>
    <w:p w14:paraId="6DD99C93" w14:textId="3FD93A5E" w:rsidR="000410DC" w:rsidRPr="00A511D3" w:rsidRDefault="004E7A6A" w:rsidP="001E3FA4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A511D3">
        <w:rPr>
          <w:rFonts w:ascii="Times New Roman" w:eastAsiaTheme="minorHAnsi" w:hAnsi="Times New Roman" w:cs="Times New Roman"/>
          <w:bCs/>
          <w:sz w:val="28"/>
          <w:szCs w:val="28"/>
        </w:rPr>
        <w:t>выполнения административных процедур</w:t>
      </w:r>
    </w:p>
    <w:p w14:paraId="50589722" w14:textId="77777777" w:rsidR="001E3FA4" w:rsidRPr="001E3FA4" w:rsidRDefault="001E3FA4" w:rsidP="00075A5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sz w:val="28"/>
          <w:szCs w:val="28"/>
        </w:rPr>
      </w:pPr>
    </w:p>
    <w:p w14:paraId="3C37A8AD" w14:textId="11A053D1" w:rsidR="00A511D3" w:rsidRDefault="004E7A6A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Подраздел 3</w:t>
      </w:r>
      <w:r w:rsidR="00075A58">
        <w:rPr>
          <w:rFonts w:ascii="Times New Roman" w:hAnsi="Times New Roman" w:cs="Times New Roman"/>
          <w:sz w:val="28"/>
          <w:szCs w:val="28"/>
        </w:rPr>
        <w:t>.1. Перечень осуществляемых при</w:t>
      </w:r>
    </w:p>
    <w:p w14:paraId="3F35B1FE" w14:textId="3E4EC612" w:rsidR="004E7A6A" w:rsidRPr="001E3FA4" w:rsidRDefault="004E7A6A" w:rsidP="001E3FA4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предоставлении Услуги административных процедур</w:t>
      </w:r>
    </w:p>
    <w:p w14:paraId="09FA329F" w14:textId="77777777" w:rsidR="004E7A6A" w:rsidRPr="001E3FA4" w:rsidRDefault="004E7A6A" w:rsidP="00075A58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5E74ACF7" w14:textId="77777777" w:rsidR="004E7A6A" w:rsidRPr="001E3FA4" w:rsidRDefault="004E7A6A" w:rsidP="001E3FA4">
      <w:pPr>
        <w:widowControl w:val="0"/>
        <w:tabs>
          <w:tab w:val="left" w:pos="993"/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Услуги включает в себя следующие административные </w:t>
      </w:r>
      <w:r w:rsidRPr="001E3FA4">
        <w:rPr>
          <w:rFonts w:ascii="Times New Roman" w:eastAsia="Times New Roman" w:hAnsi="Times New Roman" w:cs="Times New Roman"/>
          <w:sz w:val="28"/>
          <w:szCs w:val="28"/>
        </w:rPr>
        <w:lastRenderedPageBreak/>
        <w:t>процедуры:</w:t>
      </w:r>
    </w:p>
    <w:p w14:paraId="3D1C6A34" w14:textId="77777777" w:rsidR="004E7A6A" w:rsidRPr="001E3FA4" w:rsidRDefault="004E7A9B" w:rsidP="001E3FA4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>профилирование заявителя;</w:t>
      </w:r>
    </w:p>
    <w:p w14:paraId="06232B01" w14:textId="77777777" w:rsidR="004E7A6A" w:rsidRPr="001E3FA4" w:rsidRDefault="004E7A9B" w:rsidP="001E3FA4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 xml:space="preserve">прием запроса и документов и (или) информации, необходимых для предоставления </w:t>
      </w:r>
      <w:r w:rsidR="004E7A6A" w:rsidRPr="001E3FA4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>слуги;</w:t>
      </w:r>
    </w:p>
    <w:p w14:paraId="0E357E3D" w14:textId="77777777" w:rsidR="004E7A6A" w:rsidRPr="001E3FA4" w:rsidRDefault="004E7A9B" w:rsidP="001E3FA4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>межведомственное информационное взаимодействие;</w:t>
      </w:r>
    </w:p>
    <w:p w14:paraId="35389878" w14:textId="77777777" w:rsidR="004E7A6A" w:rsidRPr="001E3FA4" w:rsidRDefault="004E7A9B" w:rsidP="001E3FA4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 xml:space="preserve">принятие решения о предоставлении (об отказе в предоставлении) </w:t>
      </w:r>
      <w:r w:rsidR="004E7A6A" w:rsidRPr="001E3FA4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>слуги;</w:t>
      </w:r>
    </w:p>
    <w:p w14:paraId="573DF0CF" w14:textId="77777777" w:rsidR="004E7A9B" w:rsidRPr="001E3FA4" w:rsidRDefault="004E7A9B" w:rsidP="001E3FA4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1E3FA4">
        <w:rPr>
          <w:rFonts w:ascii="Times New Roman" w:eastAsia="Times New Roman" w:hAnsi="Times New Roman" w:cs="Times New Roman"/>
        </w:rPr>
        <w:t xml:space="preserve">предоставление результата </w:t>
      </w:r>
      <w:r w:rsidR="004E7A6A" w:rsidRPr="001E3FA4">
        <w:rPr>
          <w:rFonts w:ascii="Times New Roman" w:eastAsia="Times New Roman" w:hAnsi="Times New Roman" w:cs="Times New Roman"/>
        </w:rPr>
        <w:t>У</w:t>
      </w:r>
      <w:r w:rsidRPr="001E3FA4">
        <w:rPr>
          <w:rFonts w:ascii="Times New Roman" w:eastAsia="Times New Roman" w:hAnsi="Times New Roman" w:cs="Times New Roman"/>
        </w:rPr>
        <w:t>слуги.</w:t>
      </w:r>
    </w:p>
    <w:p w14:paraId="7E4C1E65" w14:textId="77777777" w:rsidR="004E7A6A" w:rsidRPr="001E3FA4" w:rsidRDefault="004E7A6A" w:rsidP="00075A58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2D412B1" w14:textId="7899C540" w:rsidR="00A511D3" w:rsidRDefault="000D6C99" w:rsidP="001E3FA4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Подраздел 3.</w:t>
      </w:r>
      <w:r w:rsidR="00B45991" w:rsidRPr="001E3FA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</w:t>
      </w:r>
      <w:r w:rsidRPr="001E3FA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. </w:t>
      </w:r>
      <w:r w:rsidR="00075A58">
        <w:rPr>
          <w:rFonts w:ascii="Times New Roman" w:hAnsi="Times New Roman" w:cs="Times New Roman"/>
          <w:sz w:val="28"/>
          <w:szCs w:val="28"/>
        </w:rPr>
        <w:t>Описание Услуги в</w:t>
      </w:r>
    </w:p>
    <w:p w14:paraId="5F7F8962" w14:textId="4CDDFA06" w:rsidR="00A220DA" w:rsidRPr="001E3FA4" w:rsidRDefault="00A220DA" w:rsidP="001E3FA4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упреждающем (проактивном) режиме</w:t>
      </w:r>
    </w:p>
    <w:p w14:paraId="3AC6703C" w14:textId="77777777" w:rsidR="00A220DA" w:rsidRPr="001E3FA4" w:rsidRDefault="00A220DA" w:rsidP="001E3FA4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9CC7C65" w14:textId="77777777" w:rsidR="00A220DA" w:rsidRPr="001E3FA4" w:rsidRDefault="00A220DA" w:rsidP="001E3FA4">
      <w:pPr>
        <w:widowControl w:val="0"/>
        <w:tabs>
          <w:tab w:val="left" w:pos="60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 xml:space="preserve">Предоставление Услуги </w:t>
      </w:r>
      <w:r w:rsidR="00B45991" w:rsidRPr="001E3FA4">
        <w:rPr>
          <w:rFonts w:ascii="Times New Roman" w:hAnsi="Times New Roman" w:cs="Times New Roman"/>
          <w:sz w:val="28"/>
          <w:szCs w:val="28"/>
        </w:rPr>
        <w:t xml:space="preserve">не </w:t>
      </w:r>
      <w:r w:rsidR="00635481" w:rsidRPr="001E3FA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1E3FA4">
        <w:rPr>
          <w:rFonts w:ascii="Times New Roman" w:hAnsi="Times New Roman" w:cs="Times New Roman"/>
          <w:sz w:val="28"/>
          <w:szCs w:val="28"/>
        </w:rPr>
        <w:t>в упр</w:t>
      </w:r>
      <w:r w:rsidR="00635481" w:rsidRPr="001E3FA4">
        <w:rPr>
          <w:rFonts w:ascii="Times New Roman" w:hAnsi="Times New Roman" w:cs="Times New Roman"/>
          <w:sz w:val="28"/>
          <w:szCs w:val="28"/>
        </w:rPr>
        <w:t>еждающем (проактивном) режиме</w:t>
      </w:r>
      <w:r w:rsidRPr="001E3FA4">
        <w:rPr>
          <w:rFonts w:ascii="Times New Roman" w:hAnsi="Times New Roman" w:cs="Times New Roman"/>
          <w:sz w:val="28"/>
          <w:szCs w:val="28"/>
        </w:rPr>
        <w:t>.</w:t>
      </w:r>
    </w:p>
    <w:p w14:paraId="64CD1D49" w14:textId="77777777" w:rsidR="00A220DA" w:rsidRPr="001E3FA4" w:rsidRDefault="00A220DA" w:rsidP="001E3FA4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AC95B39" w14:textId="76CBEE27" w:rsidR="00A511D3" w:rsidRDefault="00A220DA" w:rsidP="001E3FA4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511D3">
        <w:rPr>
          <w:rFonts w:ascii="Times New Roman" w:hAnsi="Times New Roman" w:cs="Times New Roman"/>
          <w:sz w:val="28"/>
          <w:szCs w:val="28"/>
        </w:rPr>
        <w:t>Раздел 4</w:t>
      </w:r>
      <w:r w:rsidR="001E3FA4" w:rsidRPr="00A511D3">
        <w:rPr>
          <w:rFonts w:ascii="Times New Roman" w:hAnsi="Times New Roman" w:cs="Times New Roman"/>
          <w:sz w:val="28"/>
          <w:szCs w:val="28"/>
        </w:rPr>
        <w:t>.</w:t>
      </w:r>
      <w:r w:rsidRPr="00A511D3">
        <w:rPr>
          <w:rFonts w:ascii="Times New Roman" w:hAnsi="Times New Roman" w:cs="Times New Roman"/>
          <w:sz w:val="28"/>
          <w:szCs w:val="28"/>
        </w:rPr>
        <w:t xml:space="preserve"> Спос</w:t>
      </w:r>
      <w:r w:rsidR="00075A58">
        <w:rPr>
          <w:rFonts w:ascii="Times New Roman" w:hAnsi="Times New Roman" w:cs="Times New Roman"/>
          <w:sz w:val="28"/>
          <w:szCs w:val="28"/>
        </w:rPr>
        <w:t>обы информирования заявителя об</w:t>
      </w:r>
    </w:p>
    <w:p w14:paraId="54ABEC9E" w14:textId="50C4C9CE" w:rsidR="00A511D3" w:rsidRDefault="00A220DA" w:rsidP="001E3FA4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511D3">
        <w:rPr>
          <w:rFonts w:ascii="Times New Roman" w:hAnsi="Times New Roman" w:cs="Times New Roman"/>
          <w:sz w:val="28"/>
          <w:szCs w:val="28"/>
        </w:rPr>
        <w:t xml:space="preserve">изменении </w:t>
      </w:r>
      <w:r w:rsidR="00A511D3">
        <w:rPr>
          <w:rFonts w:ascii="Times New Roman" w:hAnsi="Times New Roman" w:cs="Times New Roman"/>
          <w:sz w:val="28"/>
          <w:szCs w:val="28"/>
        </w:rPr>
        <w:t>с</w:t>
      </w:r>
      <w:r w:rsidRPr="00A511D3">
        <w:rPr>
          <w:rFonts w:ascii="Times New Roman" w:hAnsi="Times New Roman" w:cs="Times New Roman"/>
          <w:sz w:val="28"/>
          <w:szCs w:val="28"/>
        </w:rPr>
        <w:t>татуса</w:t>
      </w:r>
      <w:r w:rsidR="00A511D3">
        <w:rPr>
          <w:rFonts w:ascii="Times New Roman" w:hAnsi="Times New Roman" w:cs="Times New Roman"/>
          <w:sz w:val="28"/>
          <w:szCs w:val="28"/>
        </w:rPr>
        <w:t xml:space="preserve"> </w:t>
      </w:r>
      <w:r w:rsidR="00075A58">
        <w:rPr>
          <w:rFonts w:ascii="Times New Roman" w:hAnsi="Times New Roman" w:cs="Times New Roman"/>
          <w:sz w:val="28"/>
          <w:szCs w:val="28"/>
        </w:rPr>
        <w:t>рассмотрения запроса</w:t>
      </w:r>
    </w:p>
    <w:p w14:paraId="76836E6B" w14:textId="087EC225" w:rsidR="00A220DA" w:rsidRPr="00075A58" w:rsidRDefault="00A220DA" w:rsidP="00075A58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511D3">
        <w:rPr>
          <w:rFonts w:ascii="Times New Roman" w:hAnsi="Times New Roman" w:cs="Times New Roman"/>
          <w:sz w:val="28"/>
          <w:szCs w:val="28"/>
        </w:rPr>
        <w:t>о предоставлении Услуги</w:t>
      </w:r>
    </w:p>
    <w:p w14:paraId="2B3006F1" w14:textId="77777777" w:rsidR="00A220DA" w:rsidRPr="001E3FA4" w:rsidRDefault="00A220DA" w:rsidP="001E3FA4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C871FFE" w14:textId="77777777" w:rsidR="00A220DA" w:rsidRPr="001E3FA4" w:rsidRDefault="00A220DA" w:rsidP="001E3FA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A4">
        <w:rPr>
          <w:rFonts w:ascii="Times New Roman" w:hAnsi="Times New Roman" w:cs="Times New Roman"/>
          <w:sz w:val="28"/>
          <w:szCs w:val="28"/>
        </w:rPr>
        <w:t>Способом информирования заявителя об изменении статуса рассмотрения запроса о предоставлении Услуги является направление такой информации в личный кабинет заявителя на ЕПГУ, РПГУ.</w:t>
      </w:r>
    </w:p>
    <w:p w14:paraId="16E34850" w14:textId="77777777" w:rsidR="00A220DA" w:rsidRPr="001E3FA4" w:rsidRDefault="00A220DA" w:rsidP="001E3FA4">
      <w:pPr>
        <w:widowControl w:val="0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>Вне зависимости от способа обращения заявителя за предоставлением Услуги,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Услуги.</w:t>
      </w:r>
    </w:p>
    <w:p w14:paraId="2859F46A" w14:textId="77777777" w:rsidR="00A220DA" w:rsidRPr="001E3FA4" w:rsidRDefault="00A220DA" w:rsidP="001E3FA4">
      <w:pPr>
        <w:widowControl w:val="0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>При подаче запроса о предоставлении Услуги посредством РПГУ уведомления об изменении статуса рассмотрения запроса направляются заявителю в его личный кабинет на РПГУ.</w:t>
      </w:r>
    </w:p>
    <w:p w14:paraId="1E0247B3" w14:textId="77777777" w:rsidR="00A220DA" w:rsidRPr="001E3FA4" w:rsidRDefault="00A220DA" w:rsidP="001E3FA4">
      <w:pPr>
        <w:widowControl w:val="0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3FA4">
        <w:rPr>
          <w:rFonts w:ascii="Times New Roman" w:eastAsia="Times New Roman" w:hAnsi="Times New Roman" w:cs="Times New Roman"/>
          <w:sz w:val="28"/>
          <w:szCs w:val="28"/>
        </w:rPr>
        <w:t xml:space="preserve">Орган, предоставляющий услугу, сообщает заявителю текущий статус предоставления Услуги по его запросу, поступившему посредством следующих каналов: при личном обращении, посредством телефонной связи, электронной </w:t>
      </w:r>
      <w:r w:rsidRPr="001E3FA4">
        <w:rPr>
          <w:rFonts w:ascii="Times New Roman" w:eastAsia="Times New Roman" w:hAnsi="Times New Roman" w:cs="Times New Roman"/>
          <w:color w:val="000000"/>
          <w:sz w:val="28"/>
          <w:szCs w:val="28"/>
        </w:rPr>
        <w:t>почты.</w:t>
      </w:r>
    </w:p>
    <w:p w14:paraId="5885528D" w14:textId="77777777" w:rsidR="000D6C99" w:rsidRPr="001E3FA4" w:rsidRDefault="000D6C99" w:rsidP="001E3FA4">
      <w:pPr>
        <w:widowControl w:val="0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14:paraId="477E2482" w14:textId="77777777" w:rsidR="00075A58" w:rsidRPr="001E3FA4" w:rsidRDefault="00075A58" w:rsidP="001E3FA4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C692A1" w14:textId="7DAECE91" w:rsidR="000D6C99" w:rsidRPr="001E3FA4" w:rsidRDefault="00075A58" w:rsidP="001E3FA4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главы</w:t>
      </w:r>
    </w:p>
    <w:p w14:paraId="0F7DF399" w14:textId="77777777" w:rsidR="00A511D3" w:rsidRDefault="00A511D3" w:rsidP="001E3FA4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</w:t>
      </w:r>
    </w:p>
    <w:p w14:paraId="54E8CE1F" w14:textId="767603A9" w:rsidR="00371BA9" w:rsidRPr="001E3FA4" w:rsidRDefault="00A511D3" w:rsidP="001E3FA4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поселения Тимашевского района                       </w:t>
      </w:r>
      <w:bookmarkStart w:id="3" w:name="_GoBack"/>
      <w:bookmarkEnd w:id="3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</w:t>
      </w:r>
      <w:bookmarkEnd w:id="1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Н.В. Сидикова</w:t>
      </w:r>
    </w:p>
    <w:sectPr w:rsidR="00371BA9" w:rsidRPr="001E3FA4" w:rsidSect="001E3FA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87050" w14:textId="77777777" w:rsidR="00DD41B3" w:rsidRDefault="00DD41B3">
      <w:r>
        <w:separator/>
      </w:r>
    </w:p>
  </w:endnote>
  <w:endnote w:type="continuationSeparator" w:id="0">
    <w:p w14:paraId="2137D838" w14:textId="77777777" w:rsidR="00DD41B3" w:rsidRDefault="00DD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42E38" w14:textId="77777777" w:rsidR="00DD41B3" w:rsidRDefault="00DD41B3">
      <w:r>
        <w:separator/>
      </w:r>
    </w:p>
  </w:footnote>
  <w:footnote w:type="continuationSeparator" w:id="0">
    <w:p w14:paraId="68EB1900" w14:textId="77777777" w:rsidR="00DD41B3" w:rsidRDefault="00DD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176772"/>
      <w:docPartObj>
        <w:docPartGallery w:val="AutoText"/>
      </w:docPartObj>
    </w:sdtPr>
    <w:sdtEndPr>
      <w:rPr>
        <w:rFonts w:ascii="Times New Roman" w:hAnsi="Times New Roman"/>
        <w:sz w:val="28"/>
        <w:szCs w:val="28"/>
      </w:rPr>
    </w:sdtEndPr>
    <w:sdtContent>
      <w:p w14:paraId="1291C1AB" w14:textId="63E0F1B6" w:rsidR="00420898" w:rsidRDefault="00420898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 w:rsidR="00642425" w:rsidRPr="00642425">
          <w:rPr>
            <w:rFonts w:ascii="Times New Roman" w:hAnsi="Times New Roman"/>
            <w:noProof/>
            <w:sz w:val="28"/>
            <w:szCs w:val="28"/>
            <w:lang w:val="ru-RU"/>
          </w:rPr>
          <w:t>6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C4EC8E"/>
    <w:multiLevelType w:val="singleLevel"/>
    <w:tmpl w:val="C5C4EC8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15F4328"/>
    <w:multiLevelType w:val="hybridMultilevel"/>
    <w:tmpl w:val="36A81E78"/>
    <w:lvl w:ilvl="0" w:tplc="8EF006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26E6576"/>
    <w:multiLevelType w:val="multilevel"/>
    <w:tmpl w:val="CAC0C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2E7E07"/>
    <w:multiLevelType w:val="multilevel"/>
    <w:tmpl w:val="6FDE0F2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F0D11D6"/>
    <w:multiLevelType w:val="multilevel"/>
    <w:tmpl w:val="EC50373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F7241FC"/>
    <w:multiLevelType w:val="hybridMultilevel"/>
    <w:tmpl w:val="4A3EAD30"/>
    <w:lvl w:ilvl="0" w:tplc="90489C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4F1816"/>
    <w:multiLevelType w:val="hybridMultilevel"/>
    <w:tmpl w:val="C59C85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00EA2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1DAC1492"/>
    <w:multiLevelType w:val="multilevel"/>
    <w:tmpl w:val="640444A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1E607994"/>
    <w:multiLevelType w:val="multilevel"/>
    <w:tmpl w:val="1E607994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965520A"/>
    <w:multiLevelType w:val="hybridMultilevel"/>
    <w:tmpl w:val="84845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55E73"/>
    <w:multiLevelType w:val="hybridMultilevel"/>
    <w:tmpl w:val="95E609F0"/>
    <w:lvl w:ilvl="0" w:tplc="FB92C43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D001832"/>
    <w:multiLevelType w:val="hybridMultilevel"/>
    <w:tmpl w:val="822AEC5C"/>
    <w:lvl w:ilvl="0" w:tplc="A0BE4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111071C"/>
    <w:multiLevelType w:val="multilevel"/>
    <w:tmpl w:val="3111071C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7C94972"/>
    <w:multiLevelType w:val="hybridMultilevel"/>
    <w:tmpl w:val="4EEE91F2"/>
    <w:lvl w:ilvl="0" w:tplc="98E61C08">
      <w:start w:val="1"/>
      <w:numFmt w:val="decimal"/>
      <w:lvlText w:val="%1)"/>
      <w:lvlJc w:val="left"/>
      <w:pPr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15F2C"/>
    <w:multiLevelType w:val="hybridMultilevel"/>
    <w:tmpl w:val="2424FBE2"/>
    <w:lvl w:ilvl="0" w:tplc="AA646EC0">
      <w:start w:val="1"/>
      <w:numFmt w:val="decimal"/>
      <w:lvlText w:val="%1)"/>
      <w:lvlJc w:val="left"/>
      <w:pPr>
        <w:ind w:left="1648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7" w15:restartNumberingAfterBreak="0">
    <w:nsid w:val="3ABA20DA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F210D87"/>
    <w:multiLevelType w:val="multilevel"/>
    <w:tmpl w:val="393066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5742703"/>
    <w:multiLevelType w:val="hybridMultilevel"/>
    <w:tmpl w:val="17DE0880"/>
    <w:lvl w:ilvl="0" w:tplc="FE20B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6544CEB"/>
    <w:multiLevelType w:val="multilevel"/>
    <w:tmpl w:val="2AE4D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4ED748AE"/>
    <w:multiLevelType w:val="multilevel"/>
    <w:tmpl w:val="E2A2EC5C"/>
    <w:lvl w:ilvl="0">
      <w:start w:val="2"/>
      <w:numFmt w:val="decimal"/>
      <w:lvlText w:val="%1."/>
      <w:lvlJc w:val="left"/>
      <w:pPr>
        <w:ind w:left="660" w:hanging="660"/>
      </w:pPr>
      <w:rPr>
        <w:rFonts w:eastAsia="Tahoma" w:cs="Tahoma"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eastAsia="Tahoma" w:cs="Tahom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ahoma" w:cs="Tahom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ahoma" w:cs="Tahom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ahoma" w:cs="Tahom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ahoma" w:cs="Tahom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ahoma" w:cs="Tahom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ahoma" w:cs="Tahom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ahoma" w:cs="Tahoma" w:hint="default"/>
      </w:rPr>
    </w:lvl>
  </w:abstractNum>
  <w:abstractNum w:abstractNumId="22" w15:restartNumberingAfterBreak="0">
    <w:nsid w:val="50AA551F"/>
    <w:multiLevelType w:val="multilevel"/>
    <w:tmpl w:val="BB90F56A"/>
    <w:lvl w:ilvl="0">
      <w:start w:val="2"/>
      <w:numFmt w:val="decimal"/>
      <w:lvlText w:val="%1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2">
      <w:start w:val="4"/>
      <w:numFmt w:val="decimal"/>
      <w:lvlText w:val="%1.%2.%3."/>
      <w:lvlJc w:val="left"/>
      <w:pPr>
        <w:ind w:left="5772" w:hanging="81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</w:abstractNum>
  <w:abstractNum w:abstractNumId="23" w15:restartNumberingAfterBreak="0">
    <w:nsid w:val="5A997B5D"/>
    <w:multiLevelType w:val="hybridMultilevel"/>
    <w:tmpl w:val="C374E216"/>
    <w:lvl w:ilvl="0" w:tplc="F524FFB0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4" w15:restartNumberingAfterBreak="0">
    <w:nsid w:val="5B3A0CDA"/>
    <w:multiLevelType w:val="hybridMultilevel"/>
    <w:tmpl w:val="43A8D18E"/>
    <w:lvl w:ilvl="0" w:tplc="AA1223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DE145E6"/>
    <w:multiLevelType w:val="multilevel"/>
    <w:tmpl w:val="8D1CF2A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0463313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58F6F85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 w15:restartNumberingAfterBreak="0">
    <w:nsid w:val="67EB5DC7"/>
    <w:multiLevelType w:val="multilevel"/>
    <w:tmpl w:val="67EB5DC7"/>
    <w:lvl w:ilvl="0">
      <w:start w:val="1"/>
      <w:numFmt w:val="decimal"/>
      <w:lvlText w:val="%1)"/>
      <w:lvlJc w:val="left"/>
      <w:pPr>
        <w:ind w:left="33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B7C1F"/>
    <w:multiLevelType w:val="multilevel"/>
    <w:tmpl w:val="0E2AD6A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AF035B6"/>
    <w:multiLevelType w:val="multilevel"/>
    <w:tmpl w:val="8B221D20"/>
    <w:lvl w:ilvl="0">
      <w:start w:val="2"/>
      <w:numFmt w:val="decimal"/>
      <w:lvlText w:val="%1."/>
      <w:lvlJc w:val="left"/>
      <w:pPr>
        <w:ind w:left="5764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E661F19"/>
    <w:multiLevelType w:val="multilevel"/>
    <w:tmpl w:val="93580D9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32" w15:restartNumberingAfterBreak="0">
    <w:nsid w:val="73D761B8"/>
    <w:multiLevelType w:val="hybridMultilevel"/>
    <w:tmpl w:val="32B81C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008A6"/>
    <w:multiLevelType w:val="multilevel"/>
    <w:tmpl w:val="299A77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 w15:restartNumberingAfterBreak="0">
    <w:nsid w:val="78494A04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9DF2071"/>
    <w:multiLevelType w:val="multilevel"/>
    <w:tmpl w:val="6E005A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E706ADA"/>
    <w:multiLevelType w:val="hybridMultilevel"/>
    <w:tmpl w:val="90E086C8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-2528" w:hanging="360"/>
      </w:pPr>
    </w:lvl>
    <w:lvl w:ilvl="2" w:tplc="0419001B" w:tentative="1">
      <w:start w:val="1"/>
      <w:numFmt w:val="lowerRoman"/>
      <w:lvlText w:val="%3."/>
      <w:lvlJc w:val="right"/>
      <w:pPr>
        <w:ind w:left="-1808" w:hanging="180"/>
      </w:pPr>
    </w:lvl>
    <w:lvl w:ilvl="3" w:tplc="0419000F" w:tentative="1">
      <w:start w:val="1"/>
      <w:numFmt w:val="decimal"/>
      <w:lvlText w:val="%4."/>
      <w:lvlJc w:val="left"/>
      <w:pPr>
        <w:ind w:left="-1088" w:hanging="360"/>
      </w:pPr>
    </w:lvl>
    <w:lvl w:ilvl="4" w:tplc="04190019" w:tentative="1">
      <w:start w:val="1"/>
      <w:numFmt w:val="lowerLetter"/>
      <w:lvlText w:val="%5."/>
      <w:lvlJc w:val="left"/>
      <w:pPr>
        <w:ind w:left="-368" w:hanging="360"/>
      </w:pPr>
    </w:lvl>
    <w:lvl w:ilvl="5" w:tplc="0419001B" w:tentative="1">
      <w:start w:val="1"/>
      <w:numFmt w:val="lowerRoman"/>
      <w:lvlText w:val="%6."/>
      <w:lvlJc w:val="right"/>
      <w:pPr>
        <w:ind w:left="352" w:hanging="180"/>
      </w:pPr>
    </w:lvl>
    <w:lvl w:ilvl="6" w:tplc="0419000F" w:tentative="1">
      <w:start w:val="1"/>
      <w:numFmt w:val="decimal"/>
      <w:lvlText w:val="%7."/>
      <w:lvlJc w:val="left"/>
      <w:pPr>
        <w:ind w:left="1072" w:hanging="360"/>
      </w:pPr>
    </w:lvl>
    <w:lvl w:ilvl="7" w:tplc="04190019" w:tentative="1">
      <w:start w:val="1"/>
      <w:numFmt w:val="lowerLetter"/>
      <w:lvlText w:val="%8."/>
      <w:lvlJc w:val="left"/>
      <w:pPr>
        <w:ind w:left="1792" w:hanging="360"/>
      </w:pPr>
    </w:lvl>
    <w:lvl w:ilvl="8" w:tplc="0419001B" w:tentative="1">
      <w:start w:val="1"/>
      <w:numFmt w:val="lowerRoman"/>
      <w:lvlText w:val="%9."/>
      <w:lvlJc w:val="right"/>
      <w:pPr>
        <w:ind w:left="2512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6"/>
  </w:num>
  <w:num w:numId="7">
    <w:abstractNumId w:val="8"/>
  </w:num>
  <w:num w:numId="8">
    <w:abstractNumId w:val="36"/>
  </w:num>
  <w:num w:numId="9">
    <w:abstractNumId w:val="12"/>
  </w:num>
  <w:num w:numId="10">
    <w:abstractNumId w:val="32"/>
  </w:num>
  <w:num w:numId="11">
    <w:abstractNumId w:val="14"/>
  </w:num>
  <w:num w:numId="12">
    <w:abstractNumId w:val="25"/>
  </w:num>
  <w:num w:numId="13">
    <w:abstractNumId w:val="33"/>
  </w:num>
  <w:num w:numId="14">
    <w:abstractNumId w:val="16"/>
  </w:num>
  <w:num w:numId="15">
    <w:abstractNumId w:val="15"/>
  </w:num>
  <w:num w:numId="16">
    <w:abstractNumId w:val="1"/>
  </w:num>
  <w:num w:numId="17">
    <w:abstractNumId w:val="22"/>
  </w:num>
  <w:num w:numId="18">
    <w:abstractNumId w:val="31"/>
  </w:num>
  <w:num w:numId="19">
    <w:abstractNumId w:val="2"/>
  </w:num>
  <w:num w:numId="20">
    <w:abstractNumId w:val="21"/>
  </w:num>
  <w:num w:numId="21">
    <w:abstractNumId w:val="18"/>
  </w:num>
  <w:num w:numId="22">
    <w:abstractNumId w:val="11"/>
  </w:num>
  <w:num w:numId="23">
    <w:abstractNumId w:val="24"/>
  </w:num>
  <w:num w:numId="24">
    <w:abstractNumId w:val="5"/>
  </w:num>
  <w:num w:numId="25">
    <w:abstractNumId w:val="7"/>
  </w:num>
  <w:num w:numId="26">
    <w:abstractNumId w:val="35"/>
  </w:num>
  <w:num w:numId="27">
    <w:abstractNumId w:val="29"/>
  </w:num>
  <w:num w:numId="28">
    <w:abstractNumId w:val="4"/>
  </w:num>
  <w:num w:numId="29">
    <w:abstractNumId w:val="3"/>
  </w:num>
  <w:num w:numId="30">
    <w:abstractNumId w:val="34"/>
  </w:num>
  <w:num w:numId="31">
    <w:abstractNumId w:val="30"/>
  </w:num>
  <w:num w:numId="32">
    <w:abstractNumId w:val="10"/>
  </w:num>
  <w:num w:numId="33">
    <w:abstractNumId w:val="23"/>
  </w:num>
  <w:num w:numId="34">
    <w:abstractNumId w:val="27"/>
  </w:num>
  <w:num w:numId="35">
    <w:abstractNumId w:val="19"/>
  </w:num>
  <w:num w:numId="36">
    <w:abstractNumId w:val="26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56"/>
    <w:rsid w:val="000128F4"/>
    <w:rsid w:val="000410DC"/>
    <w:rsid w:val="00046A13"/>
    <w:rsid w:val="00055195"/>
    <w:rsid w:val="00064C0D"/>
    <w:rsid w:val="00075A58"/>
    <w:rsid w:val="000A2B98"/>
    <w:rsid w:val="000C0D70"/>
    <w:rsid w:val="000C1421"/>
    <w:rsid w:val="000C3CC9"/>
    <w:rsid w:val="000D17AA"/>
    <w:rsid w:val="000D607F"/>
    <w:rsid w:val="000D6C99"/>
    <w:rsid w:val="00115531"/>
    <w:rsid w:val="00127461"/>
    <w:rsid w:val="00136A7D"/>
    <w:rsid w:val="0015607A"/>
    <w:rsid w:val="001622F8"/>
    <w:rsid w:val="001660E5"/>
    <w:rsid w:val="001730E8"/>
    <w:rsid w:val="00183490"/>
    <w:rsid w:val="00186909"/>
    <w:rsid w:val="00186BA3"/>
    <w:rsid w:val="00194799"/>
    <w:rsid w:val="00195D21"/>
    <w:rsid w:val="001B4FD2"/>
    <w:rsid w:val="001B73D2"/>
    <w:rsid w:val="001C4849"/>
    <w:rsid w:val="001C5654"/>
    <w:rsid w:val="001D551E"/>
    <w:rsid w:val="001E3FA4"/>
    <w:rsid w:val="001F48EC"/>
    <w:rsid w:val="001F4D30"/>
    <w:rsid w:val="001F6BAA"/>
    <w:rsid w:val="001F790D"/>
    <w:rsid w:val="00206D68"/>
    <w:rsid w:val="0022399C"/>
    <w:rsid w:val="00225C1C"/>
    <w:rsid w:val="002267D4"/>
    <w:rsid w:val="00227ED0"/>
    <w:rsid w:val="00233F2D"/>
    <w:rsid w:val="0024652F"/>
    <w:rsid w:val="00250AA7"/>
    <w:rsid w:val="00253ADC"/>
    <w:rsid w:val="002608B8"/>
    <w:rsid w:val="002B6ADD"/>
    <w:rsid w:val="002C114D"/>
    <w:rsid w:val="002D6818"/>
    <w:rsid w:val="002E32B1"/>
    <w:rsid w:val="002F15F7"/>
    <w:rsid w:val="00300D11"/>
    <w:rsid w:val="003614ED"/>
    <w:rsid w:val="003708F8"/>
    <w:rsid w:val="00370C7D"/>
    <w:rsid w:val="00370FEC"/>
    <w:rsid w:val="00371BA9"/>
    <w:rsid w:val="00373B60"/>
    <w:rsid w:val="00377CDD"/>
    <w:rsid w:val="00385717"/>
    <w:rsid w:val="00390EDC"/>
    <w:rsid w:val="00391994"/>
    <w:rsid w:val="00395D6C"/>
    <w:rsid w:val="003976A5"/>
    <w:rsid w:val="003B4C25"/>
    <w:rsid w:val="003E5570"/>
    <w:rsid w:val="00407E00"/>
    <w:rsid w:val="00415301"/>
    <w:rsid w:val="00420898"/>
    <w:rsid w:val="00423B5D"/>
    <w:rsid w:val="00434E0F"/>
    <w:rsid w:val="004355B1"/>
    <w:rsid w:val="004362EC"/>
    <w:rsid w:val="00436DB7"/>
    <w:rsid w:val="0044612D"/>
    <w:rsid w:val="00446C05"/>
    <w:rsid w:val="00453101"/>
    <w:rsid w:val="0046533D"/>
    <w:rsid w:val="004773A9"/>
    <w:rsid w:val="0048591D"/>
    <w:rsid w:val="00495CC2"/>
    <w:rsid w:val="004A1235"/>
    <w:rsid w:val="004A2C77"/>
    <w:rsid w:val="004A471A"/>
    <w:rsid w:val="004B0E40"/>
    <w:rsid w:val="004D1B92"/>
    <w:rsid w:val="004D2B4A"/>
    <w:rsid w:val="004D3065"/>
    <w:rsid w:val="004E7A6A"/>
    <w:rsid w:val="004E7A9B"/>
    <w:rsid w:val="004F3937"/>
    <w:rsid w:val="004F5F20"/>
    <w:rsid w:val="004F719C"/>
    <w:rsid w:val="0053197D"/>
    <w:rsid w:val="005668CE"/>
    <w:rsid w:val="00570840"/>
    <w:rsid w:val="0057409B"/>
    <w:rsid w:val="0058716C"/>
    <w:rsid w:val="00596CB9"/>
    <w:rsid w:val="005A362B"/>
    <w:rsid w:val="005C66E4"/>
    <w:rsid w:val="005E4649"/>
    <w:rsid w:val="006063D6"/>
    <w:rsid w:val="00610611"/>
    <w:rsid w:val="00614C4A"/>
    <w:rsid w:val="0061771A"/>
    <w:rsid w:val="006344F8"/>
    <w:rsid w:val="00634E35"/>
    <w:rsid w:val="0063546E"/>
    <w:rsid w:val="00635481"/>
    <w:rsid w:val="00642425"/>
    <w:rsid w:val="00653C2F"/>
    <w:rsid w:val="00661737"/>
    <w:rsid w:val="00661D4A"/>
    <w:rsid w:val="0066386A"/>
    <w:rsid w:val="006827A9"/>
    <w:rsid w:val="006961E9"/>
    <w:rsid w:val="006A3C18"/>
    <w:rsid w:val="006D07FC"/>
    <w:rsid w:val="006D7BBC"/>
    <w:rsid w:val="006E54A1"/>
    <w:rsid w:val="007113B5"/>
    <w:rsid w:val="0071340D"/>
    <w:rsid w:val="00762FC0"/>
    <w:rsid w:val="00776265"/>
    <w:rsid w:val="00781DEF"/>
    <w:rsid w:val="00785025"/>
    <w:rsid w:val="00794C8B"/>
    <w:rsid w:val="00797DBF"/>
    <w:rsid w:val="007C0A67"/>
    <w:rsid w:val="007D6C5F"/>
    <w:rsid w:val="007E069D"/>
    <w:rsid w:val="007E0FE2"/>
    <w:rsid w:val="007E6726"/>
    <w:rsid w:val="007F0E43"/>
    <w:rsid w:val="007F1A6F"/>
    <w:rsid w:val="007F34E6"/>
    <w:rsid w:val="0080558C"/>
    <w:rsid w:val="00811930"/>
    <w:rsid w:val="00814FCF"/>
    <w:rsid w:val="0085379A"/>
    <w:rsid w:val="00884120"/>
    <w:rsid w:val="00887B20"/>
    <w:rsid w:val="00897CF0"/>
    <w:rsid w:val="008B6C31"/>
    <w:rsid w:val="00915EE9"/>
    <w:rsid w:val="00941477"/>
    <w:rsid w:val="009572E6"/>
    <w:rsid w:val="00980E73"/>
    <w:rsid w:val="0099567A"/>
    <w:rsid w:val="009D1A79"/>
    <w:rsid w:val="009D1F2A"/>
    <w:rsid w:val="009D7ADC"/>
    <w:rsid w:val="009E2E04"/>
    <w:rsid w:val="009E5465"/>
    <w:rsid w:val="00A114F4"/>
    <w:rsid w:val="00A220DA"/>
    <w:rsid w:val="00A22F27"/>
    <w:rsid w:val="00A324ED"/>
    <w:rsid w:val="00A45785"/>
    <w:rsid w:val="00A511D3"/>
    <w:rsid w:val="00A673AF"/>
    <w:rsid w:val="00A85151"/>
    <w:rsid w:val="00A91100"/>
    <w:rsid w:val="00A9175E"/>
    <w:rsid w:val="00A91999"/>
    <w:rsid w:val="00AA1DE4"/>
    <w:rsid w:val="00AA44B5"/>
    <w:rsid w:val="00AA6421"/>
    <w:rsid w:val="00AD5C90"/>
    <w:rsid w:val="00AF2D94"/>
    <w:rsid w:val="00B12BAA"/>
    <w:rsid w:val="00B17347"/>
    <w:rsid w:val="00B26659"/>
    <w:rsid w:val="00B45991"/>
    <w:rsid w:val="00B7007A"/>
    <w:rsid w:val="00BA4ECD"/>
    <w:rsid w:val="00BC14B6"/>
    <w:rsid w:val="00BD3D93"/>
    <w:rsid w:val="00BE13D0"/>
    <w:rsid w:val="00BF5ED9"/>
    <w:rsid w:val="00C044C2"/>
    <w:rsid w:val="00C16EBD"/>
    <w:rsid w:val="00C70E4C"/>
    <w:rsid w:val="00C915A5"/>
    <w:rsid w:val="00CB56CE"/>
    <w:rsid w:val="00CC1B2D"/>
    <w:rsid w:val="00CC6489"/>
    <w:rsid w:val="00CD0433"/>
    <w:rsid w:val="00CF165D"/>
    <w:rsid w:val="00CF7346"/>
    <w:rsid w:val="00D130A3"/>
    <w:rsid w:val="00D27795"/>
    <w:rsid w:val="00D422E8"/>
    <w:rsid w:val="00D54741"/>
    <w:rsid w:val="00D62615"/>
    <w:rsid w:val="00D70AF2"/>
    <w:rsid w:val="00D74E56"/>
    <w:rsid w:val="00D774F0"/>
    <w:rsid w:val="00D8062A"/>
    <w:rsid w:val="00D86524"/>
    <w:rsid w:val="00D92ED5"/>
    <w:rsid w:val="00D94FBC"/>
    <w:rsid w:val="00DA5597"/>
    <w:rsid w:val="00DC270B"/>
    <w:rsid w:val="00DC519A"/>
    <w:rsid w:val="00DC773D"/>
    <w:rsid w:val="00DD1A15"/>
    <w:rsid w:val="00DD29DC"/>
    <w:rsid w:val="00DD41B3"/>
    <w:rsid w:val="00E21590"/>
    <w:rsid w:val="00E24604"/>
    <w:rsid w:val="00E33EC7"/>
    <w:rsid w:val="00E350FA"/>
    <w:rsid w:val="00E40B88"/>
    <w:rsid w:val="00E65B35"/>
    <w:rsid w:val="00E8681B"/>
    <w:rsid w:val="00EA4985"/>
    <w:rsid w:val="00EA7913"/>
    <w:rsid w:val="00EB6345"/>
    <w:rsid w:val="00EC1115"/>
    <w:rsid w:val="00ED0FFF"/>
    <w:rsid w:val="00EE62D2"/>
    <w:rsid w:val="00EF7547"/>
    <w:rsid w:val="00F00B01"/>
    <w:rsid w:val="00F054CA"/>
    <w:rsid w:val="00F131E0"/>
    <w:rsid w:val="00F21CA9"/>
    <w:rsid w:val="00F279E5"/>
    <w:rsid w:val="00F43EA0"/>
    <w:rsid w:val="00F43F69"/>
    <w:rsid w:val="00F53457"/>
    <w:rsid w:val="00F6403A"/>
    <w:rsid w:val="00F83965"/>
    <w:rsid w:val="00F86D2A"/>
    <w:rsid w:val="00F93770"/>
    <w:rsid w:val="00FA413C"/>
    <w:rsid w:val="00FB608F"/>
    <w:rsid w:val="00FC194A"/>
    <w:rsid w:val="00FC3142"/>
    <w:rsid w:val="00FD5313"/>
    <w:rsid w:val="00FE3605"/>
    <w:rsid w:val="02E610CF"/>
    <w:rsid w:val="03246F03"/>
    <w:rsid w:val="11D11C0E"/>
    <w:rsid w:val="17BB3A99"/>
    <w:rsid w:val="18076F4B"/>
    <w:rsid w:val="1B1B3A09"/>
    <w:rsid w:val="3075081C"/>
    <w:rsid w:val="336A7E13"/>
    <w:rsid w:val="33C2127A"/>
    <w:rsid w:val="4B3E507F"/>
    <w:rsid w:val="52234D8E"/>
    <w:rsid w:val="5FEF45F4"/>
    <w:rsid w:val="63DD7735"/>
    <w:rsid w:val="64AC26A7"/>
    <w:rsid w:val="65750707"/>
    <w:rsid w:val="6C673BD4"/>
    <w:rsid w:val="6DB01A56"/>
    <w:rsid w:val="7C4E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E5CAC"/>
  <w15:docId w15:val="{FB50F14D-8F12-477F-A359-AE018FAC4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B20"/>
    <w:rPr>
      <w:rFonts w:ascii="Tahoma" w:eastAsia="Tahoma" w:hAnsi="Tahoma" w:cs="Tahoma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zh-CN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Calibri" w:hAnsi="Calibri" w:cs="Times New Roman"/>
      <w:sz w:val="16"/>
      <w:szCs w:val="16"/>
      <w:lang w:val="zh-CN" w:eastAsia="zh-CN"/>
    </w:rPr>
  </w:style>
  <w:style w:type="paragraph" w:styleId="a6">
    <w:name w:val="endnote text"/>
    <w:basedOn w:val="a"/>
    <w:link w:val="a7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8">
    <w:name w:val="annotation text"/>
    <w:basedOn w:val="a"/>
    <w:link w:val="a9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/>
    </w:rPr>
  </w:style>
  <w:style w:type="paragraph" w:styleId="af0">
    <w:name w:val="Body Text"/>
    <w:basedOn w:val="a"/>
    <w:link w:val="af1"/>
    <w:semiHidden/>
    <w:unhideWhenUsed/>
    <w:rPr>
      <w:rFonts w:ascii="Times" w:hAnsi="Times" w:cs="Times New Roman"/>
      <w:color w:val="1F497D"/>
      <w:sz w:val="26"/>
      <w:szCs w:val="20"/>
      <w:lang w:val="zh-CN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 w:eastAsia="zh-CN"/>
    </w:rPr>
  </w:style>
  <w:style w:type="character" w:customStyle="1" w:styleId="10">
    <w:name w:val="Заголовок 1 Знак"/>
    <w:basedOn w:val="a0"/>
    <w:link w:val="1"/>
    <w:rPr>
      <w:rFonts w:ascii="Batang" w:eastAsia="Tahoma" w:hAnsi="Batang" w:cs="Times New Roman"/>
      <w:b/>
      <w:bCs/>
      <w:kern w:val="32"/>
      <w:sz w:val="32"/>
      <w:szCs w:val="32"/>
      <w:lang w:val="zh-CN" w:eastAsia="ru-RU"/>
    </w:rPr>
  </w:style>
  <w:style w:type="character" w:customStyle="1" w:styleId="20">
    <w:name w:val="Заголовок 2 Знак"/>
    <w:basedOn w:val="a0"/>
    <w:link w:val="2"/>
    <w:semiHidden/>
    <w:rPr>
      <w:rFonts w:ascii="Batang" w:eastAsia="Tahoma" w:hAnsi="Batang" w:cs="Times New Roman"/>
      <w:b/>
      <w:bCs/>
      <w:i/>
      <w:iCs/>
      <w:sz w:val="20"/>
      <w:szCs w:val="28"/>
      <w:lang w:val="zh-CN"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Batang" w:eastAsia="Tahoma" w:hAnsi="Batang" w:cs="Times New Roman"/>
      <w:b/>
      <w:bCs/>
      <w:sz w:val="26"/>
      <w:szCs w:val="26"/>
      <w:lang w:val="zh-CN" w:eastAsia="zh-CN"/>
    </w:rPr>
  </w:style>
  <w:style w:type="paragraph" w:customStyle="1" w:styleId="msonormal0">
    <w:name w:val="msonormal"/>
    <w:basedOn w:val="a"/>
    <w:pPr>
      <w:spacing w:before="120" w:after="120"/>
    </w:pPr>
  </w:style>
  <w:style w:type="character" w:customStyle="1" w:styleId="ad">
    <w:name w:val="Текст сноски Знак"/>
    <w:basedOn w:val="a0"/>
    <w:link w:val="ac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">
    <w:name w:val="Верхний колонтитул Знак"/>
    <w:basedOn w:val="a0"/>
    <w:link w:val="ae"/>
    <w:uiPriority w:val="99"/>
    <w:rPr>
      <w:rFonts w:ascii="Tahoma" w:eastAsia="Tahoma" w:hAnsi="Tahoma" w:cs="Times New Roman"/>
      <w:sz w:val="24"/>
      <w:szCs w:val="24"/>
      <w:lang w:val="zh-CN" w:eastAsia="ru-RU"/>
    </w:rPr>
  </w:style>
  <w:style w:type="character" w:customStyle="1" w:styleId="af3">
    <w:name w:val="Нижний колонтитул Знак"/>
    <w:basedOn w:val="a0"/>
    <w:link w:val="af2"/>
    <w:uiPriority w:val="99"/>
    <w:rPr>
      <w:rFonts w:ascii="Tahoma" w:eastAsia="Tahoma" w:hAnsi="Tahoma" w:cs="Times New Roman"/>
      <w:sz w:val="24"/>
      <w:szCs w:val="24"/>
      <w:lang w:val="zh-CN" w:eastAsia="zh-CN"/>
    </w:rPr>
  </w:style>
  <w:style w:type="character" w:customStyle="1" w:styleId="a7">
    <w:name w:val="Текст концевой сноски Знак"/>
    <w:basedOn w:val="a0"/>
    <w:link w:val="a6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1">
    <w:name w:val="Основной текст Знак"/>
    <w:basedOn w:val="a0"/>
    <w:link w:val="af0"/>
    <w:semiHidden/>
    <w:rPr>
      <w:rFonts w:ascii="Times" w:eastAsia="Tahoma" w:hAnsi="Times" w:cs="Times New Roman"/>
      <w:color w:val="1F497D"/>
      <w:sz w:val="26"/>
      <w:szCs w:val="20"/>
      <w:lang w:val="zh-CN"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rPr>
      <w:rFonts w:ascii="Tahoma" w:eastAsia="Tahoma" w:hAnsi="Tahoma" w:cs="Times New Roman"/>
      <w:b/>
      <w:bCs/>
      <w:sz w:val="20"/>
      <w:szCs w:val="20"/>
      <w:lang w:val="zh-CN" w:eastAsia="zh-CN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Calibri" w:eastAsia="Tahoma" w:hAnsi="Calibri" w:cs="Times New Roman"/>
      <w:sz w:val="16"/>
      <w:szCs w:val="16"/>
      <w:lang w:val="zh-CN" w:eastAsia="zh-CN"/>
    </w:rPr>
  </w:style>
  <w:style w:type="character" w:customStyle="1" w:styleId="af4">
    <w:name w:val="Без интервала Знак"/>
    <w:link w:val="af5"/>
    <w:uiPriority w:val="1"/>
    <w:locked/>
    <w:rPr>
      <w:rFonts w:ascii="Verdana" w:eastAsia="Tahoma" w:hAnsi="Verdana"/>
    </w:rPr>
  </w:style>
  <w:style w:type="paragraph" w:styleId="af5">
    <w:name w:val="No Spacing"/>
    <w:link w:val="af4"/>
    <w:uiPriority w:val="1"/>
    <w:qFormat/>
    <w:rPr>
      <w:rFonts w:ascii="Verdana" w:eastAsia="Tahoma" w:hAnsi="Verdana"/>
      <w:sz w:val="22"/>
      <w:szCs w:val="22"/>
      <w:lang w:eastAsia="en-US"/>
    </w:rPr>
  </w:style>
  <w:style w:type="paragraph" w:styleId="af6">
    <w:name w:val="List Paragraph"/>
    <w:aliases w:val="ТЗ список,Абзац списка нумерованный"/>
    <w:basedOn w:val="a"/>
    <w:link w:val="af7"/>
    <w:uiPriority w:val="1"/>
    <w:qFormat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af8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paragraph" w:customStyle="1" w:styleId="ConsTitle">
    <w:name w:val="ConsTitle"/>
    <w:pPr>
      <w:widowControl w:val="0"/>
      <w:snapToGrid w:val="0"/>
    </w:pPr>
    <w:rPr>
      <w:rFonts w:ascii="Cambria Math" w:eastAsia="Tahoma" w:hAnsi="Cambria Math" w:cs="Tahoma"/>
      <w:b/>
      <w:sz w:val="16"/>
    </w:rPr>
  </w:style>
  <w:style w:type="paragraph" w:customStyle="1" w:styleId="af9">
    <w:name w:val="Прижатый влево"/>
    <w:basedOn w:val="a"/>
    <w:next w:val="a"/>
    <w:uiPriority w:val="99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customStyle="1" w:styleId="afa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Symbol" w:eastAsia="Tahoma" w:hAnsi="Symbol" w:cs="Symbo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  <w:b/>
      <w:bCs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</w:rPr>
  </w:style>
  <w:style w:type="character" w:customStyle="1" w:styleId="11">
    <w:name w:val="Заголовок №1_"/>
    <w:link w:val="12"/>
    <w:locked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b">
    <w:name w:val="Знак Знак Знак Знак Знак Знак Знак Знак Знак Знак"/>
    <w:basedOn w:val="a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customStyle="1" w:styleId="afc">
    <w:name w:val="Знак Знак Знак Знак Знак Знак Знак"/>
    <w:basedOn w:val="a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Tahoma" w:eastAsia="Verdana" w:hAnsi="Tahoma" w:cs="Tahoma"/>
      <w:sz w:val="28"/>
      <w:szCs w:val="28"/>
    </w:rPr>
  </w:style>
  <w:style w:type="character" w:customStyle="1" w:styleId="afd">
    <w:name w:val="Основной текст_"/>
    <w:link w:val="14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d"/>
    <w:pPr>
      <w:shd w:val="clear" w:color="auto" w:fill="FFFFFF"/>
      <w:spacing w:before="300" w:after="300" w:line="0" w:lineRule="atLeast"/>
      <w:ind w:hanging="860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eastAsia="Times New Roman" w:hAnsi="Arial" w:cs="Times New Roman"/>
    </w:rPr>
  </w:style>
  <w:style w:type="paragraph" w:customStyle="1" w:styleId="ConsNonformat">
    <w:name w:val="ConsNonformat"/>
    <w:pPr>
      <w:widowControl w:val="0"/>
      <w:snapToGrid w:val="0"/>
    </w:pPr>
    <w:rPr>
      <w:rFonts w:ascii="Courier New" w:eastAsia="Times New Roman" w:hAnsi="Courier New" w:cs="Times New Roman"/>
    </w:rPr>
  </w:style>
  <w:style w:type="paragraph" w:customStyle="1" w:styleId="ConsCell">
    <w:name w:val="ConsCell"/>
    <w:pPr>
      <w:widowControl w:val="0"/>
      <w:snapToGrid w:val="0"/>
    </w:pPr>
    <w:rPr>
      <w:rFonts w:ascii="Arial" w:eastAsia="Times New Roman" w:hAnsi="Arial" w:cs="Times New Roman"/>
    </w:rPr>
  </w:style>
  <w:style w:type="character" w:customStyle="1" w:styleId="afe">
    <w:name w:val="Цветовое выделение"/>
    <w:uiPriority w:val="99"/>
    <w:rPr>
      <w:b/>
      <w:bCs/>
      <w:color w:val="000080"/>
      <w:sz w:val="30"/>
      <w:szCs w:val="30"/>
    </w:rPr>
  </w:style>
  <w:style w:type="character" w:customStyle="1" w:styleId="aff">
    <w:name w:val="Гипертекстовая ссылка"/>
    <w:uiPriority w:val="99"/>
    <w:rPr>
      <w:b/>
      <w:bCs/>
      <w:color w:val="008000"/>
      <w:sz w:val="30"/>
      <w:szCs w:val="30"/>
    </w:rPr>
  </w:style>
  <w:style w:type="character" w:customStyle="1" w:styleId="FontStyle20">
    <w:name w:val="Font Style20"/>
    <w:rPr>
      <w:rFonts w:ascii="Tahoma" w:hAnsi="Tahoma" w:cs="Tahoma" w:hint="default"/>
      <w:sz w:val="24"/>
      <w:szCs w:val="24"/>
    </w:r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E7A9B"/>
    <w:rPr>
      <w:rFonts w:ascii="Tahoma" w:eastAsia="Verdana" w:hAnsi="Tahoma" w:cs="Tahoma"/>
      <w:sz w:val="28"/>
      <w:szCs w:val="28"/>
      <w:lang w:eastAsia="en-US"/>
    </w:rPr>
  </w:style>
  <w:style w:type="character" w:customStyle="1" w:styleId="15">
    <w:name w:val="Обычный1"/>
    <w:rsid w:val="009D1A79"/>
    <w:rPr>
      <w:rFonts w:ascii="Calibri" w:hAnsi="Calibri"/>
    </w:rPr>
  </w:style>
  <w:style w:type="paragraph" w:styleId="aff0">
    <w:name w:val="Normal (Web)"/>
    <w:basedOn w:val="a"/>
    <w:link w:val="aff1"/>
    <w:uiPriority w:val="99"/>
    <w:unhideWhenUsed/>
    <w:rsid w:val="005E46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ff1">
    <w:name w:val="Обычный (веб) Знак"/>
    <w:basedOn w:val="a0"/>
    <w:link w:val="aff0"/>
    <w:rsid w:val="005E46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0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58697-F7FC-48A1-A5AF-F610278B9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2261</Words>
  <Characters>12890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БОСС</cp:lastModifiedBy>
  <cp:revision>8</cp:revision>
  <cp:lastPrinted>2026-06-25T07:45:00Z</cp:lastPrinted>
  <dcterms:created xsi:type="dcterms:W3CDTF">2026-06-01T13:41:00Z</dcterms:created>
  <dcterms:modified xsi:type="dcterms:W3CDTF">2026-07-03T12:04:00Z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666721E1CF714AC89414454DE57BD8B3_12</vt:lpwstr>
  </property>
</Properties>
</file>